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9C" w:rsidRPr="00FA02FF" w:rsidRDefault="00B5039C" w:rsidP="00B5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 xml:space="preserve"> №33</w:t>
      </w:r>
    </w:p>
    <w:p w:rsidR="00B5039C" w:rsidRPr="00FA02FF" w:rsidRDefault="00B5039C" w:rsidP="00B5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color w:val="080808"/>
          <w:lang w:eastAsia="ru-RU"/>
        </w:rPr>
        <w:t xml:space="preserve"> ОБЩЕГО ГОДОВОГО СОБРАНИЯ АКЦИОНЕРОВ</w:t>
      </w:r>
    </w:p>
    <w:p w:rsidR="00B5039C" w:rsidRPr="00FA02FF" w:rsidRDefault="00B5039C" w:rsidP="00B5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A02FF">
        <w:rPr>
          <w:rFonts w:ascii="Times New Roman" w:eastAsia="Times New Roman" w:hAnsi="Times New Roman" w:cs="Times New Roman"/>
          <w:b/>
          <w:bCs/>
          <w:lang w:val="x-none" w:eastAsia="ru-RU"/>
        </w:rPr>
        <w:t>АО «ЗАВОД ИМ.ГАДЖИЕВА»</w:t>
      </w:r>
    </w:p>
    <w:p w:rsidR="00B5039C" w:rsidRDefault="00B5039C" w:rsidP="001F5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 xml:space="preserve">составлен </w:t>
      </w:r>
      <w:r w:rsidR="00FC6656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«2</w:t>
      </w:r>
      <w:r w:rsidR="00FC6656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3</w:t>
      </w:r>
      <w:bookmarkStart w:id="0" w:name="_GoBack"/>
      <w:bookmarkEnd w:id="0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» мая 2023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 xml:space="preserve"> г.</w:t>
      </w:r>
    </w:p>
    <w:p w:rsidR="001F5555" w:rsidRPr="001F5555" w:rsidRDefault="001F5555" w:rsidP="001F5555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</w:p>
    <w:p w:rsidR="001F5555" w:rsidRPr="001F5555" w:rsidRDefault="001F5555" w:rsidP="001F5555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 xml:space="preserve">Полное фирменное наименование общества: </w:t>
      </w:r>
      <w:r w:rsidRPr="001F555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>АКЦИОНЕРНОЕ ОБЩЕСТВО «ЗАВОД ИМ.ГАДЖИЕВА»</w:t>
      </w:r>
      <w:r w:rsidRPr="001F5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>(далее именуемое Общество).</w:t>
      </w:r>
    </w:p>
    <w:p w:rsidR="001F5555" w:rsidRPr="001F5555" w:rsidRDefault="001F5555" w:rsidP="001F5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Место нахождения Общества</w:t>
      </w:r>
      <w:r w:rsidRPr="001F5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1F555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>РЕСПУБЛИКА ДАГЕСТАН, Г. КАСПИЙСК</w:t>
      </w:r>
      <w:r w:rsidRPr="001F5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F5555" w:rsidRPr="001F5555" w:rsidRDefault="001F5555" w:rsidP="001F5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Адрес Общества</w:t>
      </w:r>
      <w:r w:rsidRPr="001F5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1F555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>368300, РЕСПУБЛИКА ДАГЕСТАН, Г. КАСПИЙСК, УЛ. М. ХАЛИЛОВА Д. 28, КВ. 32</w:t>
      </w:r>
      <w:r w:rsidRPr="001F5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F5555" w:rsidRPr="001F5555" w:rsidRDefault="001F5555" w:rsidP="001F5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Вид общего собрания:</w:t>
      </w: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 xml:space="preserve"> </w:t>
      </w:r>
      <w:proofErr w:type="gramStart"/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годовое</w:t>
      </w:r>
      <w:proofErr w:type="gramEnd"/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.</w:t>
      </w:r>
    </w:p>
    <w:p w:rsidR="001F5555" w:rsidRPr="001F5555" w:rsidRDefault="001F5555" w:rsidP="001F5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 xml:space="preserve">Форма проведения общего собрания: </w:t>
      </w:r>
      <w:r w:rsidRPr="001F55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заочное голосование</w:t>
      </w: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>.</w:t>
      </w:r>
    </w:p>
    <w:p w:rsidR="001F5555" w:rsidRPr="001F5555" w:rsidRDefault="001F5555" w:rsidP="001F5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Д</w:t>
      </w:r>
      <w:r w:rsidRPr="001F5555">
        <w:rPr>
          <w:rFonts w:ascii="Times New Roman" w:eastAsia="Times New Roman" w:hAnsi="Times New Roman" w:cs="Times New Roman"/>
          <w:color w:val="020202"/>
          <w:sz w:val="20"/>
          <w:szCs w:val="20"/>
          <w:lang w:eastAsia="ru-RU"/>
        </w:rPr>
        <w:t>ата определения (фиксации) лиц, имевших право на участие в общем собрании акционеров Общества</w:t>
      </w: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 xml:space="preserve">: </w:t>
      </w: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«23» апреля 2023 г.</w:t>
      </w:r>
    </w:p>
    <w:p w:rsidR="001F5555" w:rsidRPr="001F5555" w:rsidRDefault="001F5555" w:rsidP="001F5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Дата проведения общего собрания</w:t>
      </w: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: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«18» мая 2023 г.</w:t>
      </w:r>
    </w:p>
    <w:p w:rsidR="001F5555" w:rsidRPr="001F5555" w:rsidRDefault="001F5555" w:rsidP="001F5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Сведения о регистраторе, выполнявшем функции счетной комиссии:</w:t>
      </w:r>
    </w:p>
    <w:p w:rsidR="001F5555" w:rsidRPr="001F5555" w:rsidRDefault="001F5555" w:rsidP="001F5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Полное фирменное наименование: Акционерное общество 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«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Реестр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»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.</w:t>
      </w:r>
    </w:p>
    <w:p w:rsidR="001F5555" w:rsidRPr="001F5555" w:rsidRDefault="001F5555" w:rsidP="001F5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Место нахождения: Российская Федерация,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г.Москва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.</w:t>
      </w:r>
    </w:p>
    <w:p w:rsidR="001F5555" w:rsidRPr="001F5555" w:rsidRDefault="001F5555" w:rsidP="001F5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Адрес регистратора: 129090, Москва, Б. Балканский пер., д. 20, стр. 1.</w:t>
      </w:r>
    </w:p>
    <w:p w:rsidR="001F5555" w:rsidRPr="001F5555" w:rsidRDefault="001F5555" w:rsidP="001F5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Лицо, уполномоченное АО «Реестр»: </w:t>
      </w:r>
      <w:proofErr w:type="spellStart"/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Атоянц</w:t>
      </w:r>
      <w:proofErr w:type="spellEnd"/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Мелик</w:t>
      </w:r>
      <w:proofErr w:type="spellEnd"/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 Владимирович.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aps/>
          <w:color w:val="080808"/>
          <w:sz w:val="20"/>
          <w:szCs w:val="20"/>
          <w:lang w:val="x-none" w:eastAsia="ru-RU"/>
        </w:rPr>
        <w:t>Повестка дня собрания: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1. Утверждение годового отчета, годовой бухгалтерской (финансовой) отчетности Общества за 2022 год.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2. Распределение прибыли и убытков Общества по результатам 2022 отчетного года.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3. Избрание членов Совета директоров Общества.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4. Избрание членов Ревизионной комиссии Общества.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5. Назначение аудиторской организации (индивидуального аудитора) Общества на 2023 год.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РЕЗУЛЬТАТЫ ГОЛОСОВАНИЯ И ФОРМУЛИРОВКИ ПРИНЯТЫХ РЕШЕНИЙ: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№1: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Утвердить годовой отчет, годовую бухгалтерскую (финансовую) отчетность Общества за 2022 год.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8 833 152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6 868 416</w:t>
            </w:r>
          </w:p>
        </w:tc>
      </w:tr>
    </w:tbl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 xml:space="preserve">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6 862 865 |  99,91918%*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5 551</w:t>
            </w:r>
          </w:p>
        </w:tc>
      </w:tr>
    </w:tbl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Утвердить годовой отчет, годовую бухгалтерскую (финансовую) отчетность Общества за 2022 год.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№2: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Чистую прибыль Общества за 2022 год в размере 37898 тыс. руб. направить на развитие производства. Дивиденды по акциям Общества по результатам 2022 года не объявлять (не выплачивать).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8 833 152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6 868 416</w:t>
            </w:r>
          </w:p>
        </w:tc>
      </w:tr>
    </w:tbl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6 862 865 |  99,91918%*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5 551</w:t>
            </w:r>
          </w:p>
        </w:tc>
      </w:tr>
    </w:tbl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Чистую прибыль Общества за 2022 год в размере 37898 тыс. руб. направить на развитие производства. Дивиденды по акциям Общества по результатам 2022 года не объявлять (не выплачивать).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№3: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Избрать членом Совета директоров Общества: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1.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Бабаев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Нурбек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Абдурашидович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2.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Исмаилов Магомед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Абакарович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3.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Матвеенко Евгений Владимирович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4.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Мирзаев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Магомед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Насрулаевич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5.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Омаров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Махач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Гасангусейнович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6.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Папалашов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Абдулвагаб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Яхьяевич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7.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Штибеков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Надир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Рамазанович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8.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Шипилова Елена Федоровна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9.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Султанматов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Султансаид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Идзиевич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 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95 009 733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79 498 368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61 815 744</w:t>
            </w:r>
          </w:p>
        </w:tc>
      </w:tr>
    </w:tbl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Голосование кумулятивное. 9 вакансий.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Ф.И.О. кандидата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Число голосов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Бабаев </w:t>
            </w:r>
            <w:proofErr w:type="spellStart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Нурбек</w:t>
            </w:r>
            <w:proofErr w:type="spellEnd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Абдурашидович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6 859 040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Исмаилов Магомед </w:t>
            </w:r>
            <w:proofErr w:type="spellStart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Абакарович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6 880 610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Матвеенко Евгений Владимирович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6 863 135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proofErr w:type="spellStart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Мирзаев</w:t>
            </w:r>
            <w:proofErr w:type="spellEnd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 Магомед </w:t>
            </w:r>
            <w:proofErr w:type="spellStart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Насрулаевич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6 859 040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Омаров </w:t>
            </w:r>
            <w:proofErr w:type="spellStart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Махач</w:t>
            </w:r>
            <w:proofErr w:type="spellEnd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Гасангусейнович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6 884 705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proofErr w:type="spellStart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Папалашов</w:t>
            </w:r>
            <w:proofErr w:type="spellEnd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Абдулвагаб</w:t>
            </w:r>
            <w:proofErr w:type="spellEnd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Яхьяевич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6 876 420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proofErr w:type="spellStart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Штибеков</w:t>
            </w:r>
            <w:proofErr w:type="spellEnd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 Надир </w:t>
            </w:r>
            <w:proofErr w:type="spellStart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Рамазанович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6 868 429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Шипилова Елена Федоровна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6 859 316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proofErr w:type="spellStart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Султанматов</w:t>
            </w:r>
            <w:proofErr w:type="spellEnd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Султансаид</w:t>
            </w:r>
            <w:proofErr w:type="spellEnd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Идзиевич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6 860 135</w:t>
            </w:r>
          </w:p>
        </w:tc>
      </w:tr>
    </w:tbl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4 914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</w:tbl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Избрать членом Совета директоров Общества: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1.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Бабаев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Нурбек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Абдурашидович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2.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Исмаилов Магомед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Абакарович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lastRenderedPageBreak/>
        <w:t>3.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Матвеенко Евгений Владимирович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4.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Мирзаев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Магомед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Насрулаевич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5.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Омаров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Махач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Гасангусейнович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6.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Папалашов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Абдулвагаб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Яхьяевич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7.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Штибеков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Надир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Рамазанович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8.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Шипилова Елена Федоровна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  <w:t>9.</w:t>
      </w: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Султанматов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Султансаид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Идзиевич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№4: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Избрать членом Ревизионной комиссии Общества: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1.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Алибекова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Субаржат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Хизриевна</w:t>
      </w:r>
      <w:proofErr w:type="spellEnd"/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2. Алиева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Патимат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Омаровна</w:t>
      </w:r>
      <w:proofErr w:type="spellEnd"/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3. Гаджиев Гаджи Магомедович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4.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Кадиева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Хава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Магомедовна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5.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Пучкова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Татьяна Магомедовна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8 274 243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6 309 507</w:t>
            </w:r>
          </w:p>
        </w:tc>
      </w:tr>
    </w:tbl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Алибекова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Субаржат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Хизриевна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6 304 866 |  99,92644%*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910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546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3 185</w:t>
            </w:r>
          </w:p>
        </w:tc>
      </w:tr>
    </w:tbl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По кандидатуре Алиева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Патимат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Омаровна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6 304 866 |  99,92644%*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910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546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3 185</w:t>
            </w:r>
          </w:p>
        </w:tc>
      </w:tr>
    </w:tbl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По кандидатуре Гаджиев Гаджи Магомедович: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6 304 866 |  99,92644%*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910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546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3 185</w:t>
            </w:r>
          </w:p>
        </w:tc>
      </w:tr>
    </w:tbl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Кадиева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Хава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Магомедовна: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6 305 776 |  99,94087%*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546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3 185</w:t>
            </w:r>
          </w:p>
        </w:tc>
      </w:tr>
    </w:tbl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lastRenderedPageBreak/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По кандидатуре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Пучкова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Татьяна Магомедовна: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6 305 776 |  99,94087%*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546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3 185</w:t>
            </w:r>
          </w:p>
        </w:tc>
      </w:tr>
    </w:tbl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Избрать членом Ревизионной комиссии Общества: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1.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Алибекова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Субаржат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Хизриевна</w:t>
      </w:r>
      <w:proofErr w:type="spellEnd"/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2. Алиева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Патимат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Омаровна</w:t>
      </w:r>
      <w:proofErr w:type="spellEnd"/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3. Гаджиев Гаджи Магомедович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4.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Кадиева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Хава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Магомедовна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5. </w:t>
      </w:r>
      <w:proofErr w:type="spellStart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Пучкова</w:t>
      </w:r>
      <w:proofErr w:type="spellEnd"/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Татьяна Магомедовна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По вопросу повестки дня №5: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поставленного на голосование: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Назначить аудиторской организацией Общества Общество с ограниченной ответственностью Аудиторская компания «Профессионального экономического анализа и аудита».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10 556 637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8 833 152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6 868 416</w:t>
            </w:r>
          </w:p>
        </w:tc>
      </w:tr>
    </w:tbl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Кворум по данному вопросу повестки дня имеется.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6 864 685 |  99,94568%*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0</w:t>
            </w:r>
          </w:p>
        </w:tc>
      </w:tr>
      <w:tr w:rsidR="001F5555" w:rsidRPr="001F5555" w:rsidTr="008726DC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555" w:rsidRPr="001F5555" w:rsidRDefault="001F5555" w:rsidP="001F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sz w:val="20"/>
                <w:szCs w:val="20"/>
                <w:lang w:eastAsia="ru-RU"/>
              </w:rPr>
            </w:pPr>
            <w:r w:rsidRPr="001F5555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lang w:val="x-none" w:eastAsia="ru-RU"/>
              </w:rPr>
              <w:t>3 731</w:t>
            </w:r>
          </w:p>
        </w:tc>
      </w:tr>
    </w:tbl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val="x-none" w:eastAsia="ru-RU"/>
        </w:rPr>
        <w:t>Формулировка решения, принятого общим собранием: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</w:pPr>
      <w:r w:rsidRPr="001F5555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>Назначить аудиторской организацией Общества Общество с ограниченной ответственностью Аудиторская компания «Профессионального экономического анализа и аудита».</w:t>
      </w: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</w:p>
    <w:p w:rsidR="001F5555" w:rsidRPr="001F5555" w:rsidRDefault="001F5555" w:rsidP="001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</w:pPr>
      <w:r w:rsidRPr="001F5555">
        <w:rPr>
          <w:rFonts w:ascii="Times New Roman" w:eastAsia="Times New Roman" w:hAnsi="Times New Roman" w:cs="Times New Roman"/>
          <w:b/>
          <w:bCs/>
          <w:color w:val="080808"/>
          <w:sz w:val="20"/>
          <w:szCs w:val="20"/>
          <w:lang w:eastAsia="ru-RU"/>
        </w:rPr>
        <w:t xml:space="preserve">   </w:t>
      </w:r>
    </w:p>
    <w:p w:rsidR="00FC6656" w:rsidRPr="00FC6656" w:rsidRDefault="00FC6656" w:rsidP="00FC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директоров                                        Н.А. Бабаев</w:t>
      </w:r>
    </w:p>
    <w:p w:rsidR="00FC6656" w:rsidRPr="00FC6656" w:rsidRDefault="00FC6656" w:rsidP="00FC66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56" w:rsidRPr="00FC6656" w:rsidRDefault="00FC6656" w:rsidP="00FC6656">
      <w:pPr>
        <w:rPr>
          <w:rFonts w:ascii="Calibri" w:eastAsia="Calibri" w:hAnsi="Calibri" w:cs="Times New Roman"/>
          <w:sz w:val="24"/>
          <w:szCs w:val="24"/>
        </w:rPr>
      </w:pPr>
      <w:r w:rsidRPr="00FC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Н.М. </w:t>
      </w:r>
      <w:proofErr w:type="spellStart"/>
      <w:r w:rsidRPr="00FC66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Баштакаева</w:t>
      </w:r>
      <w:proofErr w:type="spellEnd"/>
    </w:p>
    <w:p w:rsidR="0049014B" w:rsidRDefault="0049014B"/>
    <w:sectPr w:rsidR="0049014B" w:rsidSect="00884B5D">
      <w:footerReference w:type="default" r:id="rId7"/>
      <w:pgSz w:w="11907" w:h="16840" w:code="9"/>
      <w:pgMar w:top="851" w:right="851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84" w:rsidRDefault="00F75A84">
      <w:pPr>
        <w:spacing w:after="0" w:line="240" w:lineRule="auto"/>
      </w:pPr>
      <w:r>
        <w:separator/>
      </w:r>
    </w:p>
  </w:endnote>
  <w:endnote w:type="continuationSeparator" w:id="0">
    <w:p w:rsidR="00F75A84" w:rsidRDefault="00F7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AF" w:rsidRPr="00884B5D" w:rsidRDefault="001F555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0"/>
        <w:szCs w:val="24"/>
      </w:rPr>
    </w:pPr>
    <w:r w:rsidRPr="00884B5D">
      <w:rPr>
        <w:rFonts w:ascii="Times New Roman" w:hAnsi="Times New Roman"/>
        <w:sz w:val="20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84" w:rsidRDefault="00F75A84">
      <w:pPr>
        <w:spacing w:after="0" w:line="240" w:lineRule="auto"/>
      </w:pPr>
      <w:r>
        <w:separator/>
      </w:r>
    </w:p>
  </w:footnote>
  <w:footnote w:type="continuationSeparator" w:id="0">
    <w:p w:rsidR="00F75A84" w:rsidRDefault="00F75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55"/>
    <w:rsid w:val="0005767E"/>
    <w:rsid w:val="001F5555"/>
    <w:rsid w:val="0049014B"/>
    <w:rsid w:val="00B5039C"/>
    <w:rsid w:val="00F75A84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1982</Words>
  <Characters>11301</Characters>
  <Application>Microsoft Office Word</Application>
  <DocSecurity>0</DocSecurity>
  <Lines>94</Lines>
  <Paragraphs>26</Paragraphs>
  <ScaleCrop>false</ScaleCrop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2023-05-23T12:41:00Z</dcterms:created>
  <dcterms:modified xsi:type="dcterms:W3CDTF">2023-05-23T14:03:00Z</dcterms:modified>
</cp:coreProperties>
</file>