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Сообщение о существенном факте</w:t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«Сведения о решениях общих собраний»</w:t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7323"/>
      </w:tblGrid>
      <w:tr w:rsidR="00FC2092" w:rsidRPr="00FC2092" w:rsidTr="00FC2092">
        <w:trPr>
          <w:cantSplit/>
        </w:trPr>
        <w:tc>
          <w:tcPr>
            <w:tcW w:w="1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 Полное фирменное наименование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 Сокращенное фирменное наименование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 Место нахождения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 г. Махачкала, ул. Юсупова,51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 ОГРН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 ИНН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 Уникальный код эмитента, присвоенный регистрирующим органом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 Адрес страницы в сети Интернет, используемой эмитентом для раскрытия информации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5" w:history="1"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http://www</w:t>
              </w:r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eastAsia="ru-RU"/>
                </w:rPr>
                <w:t>.e-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eastAsia="ru-RU"/>
                </w:rPr>
                <w:t>disclosure</w:t>
              </w:r>
              <w:proofErr w:type="spellEnd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/portal/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company.aspx&amp;id</w:t>
              </w:r>
              <w:proofErr w:type="spellEnd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=3533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 Вид общего собрания – годовое общее собрание акционеров.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 Форма проведения общего собрания – совместное присутствие акционеров (собрание)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 Дата проведения общего собрания -  29 апреля 2015 года. Место проведения собрания- г. Махачкала, ул. Юсупова, 51, Банкетный зал ОАО «Завод им. Гаджиева»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2.4 Кворум общего собрания –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собрание имеет кворум по всем вопросам повестки дня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Вопросы,  поставленные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голосование, и итоги голосования по ним.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174"/>
              <w:gridCol w:w="1574"/>
              <w:gridCol w:w="1400"/>
              <w:gridCol w:w="1831"/>
            </w:tblGrid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741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Формулировки решений простого или кумулятивного голосования</w:t>
                  </w:r>
                </w:p>
              </w:tc>
              <w:tc>
                <w:tcPr>
                  <w:tcW w:w="604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Количество поданных голосов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«За»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«Против»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«Воздержался»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1.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2.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Утвердить годовой отчет, годовую бухгалтерскую отчетность, в том числе отчет о прибылях и убытках за 2014 год и обеспечить её опубликование в периодическом печатном издании "Дагестанская правда" в срок до 01 июня 2015года.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 xml:space="preserve">Утвердить распределение прибыли Общества по </w:t>
                  </w: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lastRenderedPageBreak/>
                    <w:t>итогам 2014. Дивиденды по итогам 2014 года не объявлять (не выплачивать)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lastRenderedPageBreak/>
                    <w:t>6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725 628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(98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,11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6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721 442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(98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,05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5 005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25844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1820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455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 xml:space="preserve">Утвердить аудитором общества на 2009 </w:t>
                  </w:r>
                  <w:proofErr w:type="gramStart"/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г .</w:t>
                  </w:r>
                  <w:proofErr w:type="gramEnd"/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 xml:space="preserve"> ООО «Аудиторская фирма «Мера».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6 740 916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(98,34%)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1820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4.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Избрать членом совета директоров общества (кумулятивное голосование):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Бабаева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Нурбека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Абдурашидовича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6 628 534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Исмаилова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Магомеда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Абакаровича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6 604 299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Матвеенко Евгения Владимировича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6 638 616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Омарова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Махача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Гасангусейновича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6 585 372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Османова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Османа Магомедовича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6 642 792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Папалашова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Абдулвагаба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Яхьяевича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6 992 261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Шипилову Елену Фёдоровну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6 616 946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Штибекова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 Надира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Рамазановича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6 676 652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Юсупова Магомеда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Айгубовича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6 698 138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45045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Воздержался по всем кандидатурам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828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5.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Избрать членами Ревизионной комиссии общества: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Алибекову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Субаржат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Хизриевну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4 907 508 (97,74%)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10920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3822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Алиеву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Патимат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Омаровну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4 913 423 (97,86%)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5 005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1 092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Гаджиева Гаджи Магомедовича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4 914 515 (97,88%)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5 005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5 005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Кадиеву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Хаву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Магомедовну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4 914 515 (97,88%)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5 005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Пучкову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Татьяну Магомедовну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4 914 515 (97,88%)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5 005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FC2092" w:rsidRPr="00FC2092" w:rsidRDefault="00FC2092" w:rsidP="00FC20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2.6 Формулировки решений, принятых общим собранием</w:t>
            </w:r>
          </w:p>
          <w:p w:rsidR="00FC2092" w:rsidRPr="00FC2092" w:rsidRDefault="00FC2092" w:rsidP="00FC2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Утвердить годовой отчет, годовую бухгалтерскую отчетность, в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отчет о прибылях и убытках общества.</w:t>
            </w:r>
          </w:p>
          <w:p w:rsidR="00FC2092" w:rsidRPr="00FC2092" w:rsidRDefault="00FC2092" w:rsidP="00FC2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Прибыль по итогам 2014 года. в сумме 1017 тыс. руб. направить на развитие производства в 2015 году. Дивиденды по итогам 2014 года не выплачивать.</w:t>
            </w:r>
          </w:p>
          <w:p w:rsidR="00FC2092" w:rsidRPr="00FC2092" w:rsidRDefault="00FC2092" w:rsidP="00FC2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Утвердить аудитором общества на 2015 </w:t>
            </w:r>
            <w:proofErr w:type="gram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 .</w:t>
            </w:r>
            <w:proofErr w:type="gram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ООО «Аудиторская фирма «Мера».</w:t>
            </w:r>
          </w:p>
          <w:p w:rsidR="00FC2092" w:rsidRPr="00FC2092" w:rsidRDefault="00FC2092" w:rsidP="00FC2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Избрать членами совета директоров: Бабаева Н.А.,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М.А., Матвеенко Е.В.</w:t>
            </w:r>
            <w:proofErr w:type="gram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Омарова</w:t>
            </w:r>
            <w:proofErr w:type="spellEnd"/>
            <w:proofErr w:type="gram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Османова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Папалашова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А.Я.,Шипилову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Е.Ф.,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Штибекова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Н.Р.,  Юсупова М.А.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C2092" w:rsidRPr="00FC2092" w:rsidRDefault="00FC2092" w:rsidP="00FC2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Избрать членами ревизионной комиссии: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Алибекову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С.Х., Алиеву П.О., Гаджиева Г.М.,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Пучкову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Т.М.</w:t>
            </w:r>
            <w:proofErr w:type="gram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Кадиеву</w:t>
            </w:r>
            <w:proofErr w:type="spellEnd"/>
            <w:proofErr w:type="gram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Х.М.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2.7 Дата составления протокола общего собрания – 07 мая 2015 года.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FC2092" w:rsidRPr="00FC2092" w:rsidTr="00FC2092"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3.1 Генеральный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  ОАО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«Завод им. Гаджиева»            _______________________                                                                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(подпись)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3.2 Дата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 07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» 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мая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2015 г.                                                                                      М.П.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keepNext/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                    </w:t>
      </w:r>
    </w:p>
    <w:p w:rsidR="00FC2092" w:rsidRPr="00FC2092" w:rsidRDefault="00FC2092" w:rsidP="00FC2092">
      <w:pPr>
        <w:spacing w:before="180"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факте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Раскрытие ежеквартального отчёта эмитента эмиссионных ценных бумаг за 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val="en-US" w:eastAsia="ru-RU"/>
        </w:rPr>
        <w:t>II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квартал 2012г.”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1.4. ОГРН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</w:t>
            </w:r>
            <w:hyperlink r:id="rId6" w:history="1"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существенного факта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2.1. Раскрытие ежеквартального отчёта за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II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квартал 2012г.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 Дата составления и номер протокола заседания Совета директоров, на котором утвержден ежеквартальный отчёт за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II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квартал 2012г. – утверждение отчёта не требуется.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2.3. Дата опубликования текста ежеквартального отчета на странице в сети Интернет – 8 августа 2012г.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22"/>
        <w:gridCol w:w="275"/>
        <w:gridCol w:w="1227"/>
        <w:gridCol w:w="397"/>
        <w:gridCol w:w="305"/>
        <w:gridCol w:w="386"/>
        <w:gridCol w:w="1815"/>
        <w:gridCol w:w="719"/>
        <w:gridCol w:w="2538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  Генеральный директор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keepNext/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before="140"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Сообщение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о порядке доступа к информации, содержащейся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в ежеквартальном отчете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32"/>
      </w:tblGrid>
      <w:tr w:rsidR="00FC2092" w:rsidRPr="00FC2092" w:rsidTr="00FC2092">
        <w:trPr>
          <w:cantSplit/>
        </w:trPr>
        <w:tc>
          <w:tcPr>
            <w:tcW w:w="9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1.3. Место нахождения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1.6.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1.7.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</w:t>
            </w:r>
            <w:hyperlink r:id="rId7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9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</w:trPr>
        <w:tc>
          <w:tcPr>
            <w:tcW w:w="9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2.1. Наименование документа, содержащего информацию, к которой обеспечивается доступ: ежеквартальный отчет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 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II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квартал 2012г.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 Дата опубликования текста ежеквартального отчета на странице в сети Интернет, используемой эмитентом для раскрытия информации – 8 августа 2012г.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2.3. Порядок предоставления эмитентом копий ежеквартального отчета заинтересованным лицам. Копии ежеквартального отчета ОАО «Завод им. Гаджиева» представляются по требованию заинтересованных лиц, имеющих право доступа к документам общества в соответствии со ст. 89,91 Федерального закона "Об акционерных обществах".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13"/>
        <w:gridCol w:w="281"/>
        <w:gridCol w:w="1275"/>
        <w:gridCol w:w="403"/>
        <w:gridCol w:w="306"/>
        <w:gridCol w:w="393"/>
        <w:gridCol w:w="1858"/>
        <w:gridCol w:w="754"/>
        <w:gridCol w:w="2369"/>
        <w:gridCol w:w="138"/>
      </w:tblGrid>
      <w:tr w:rsidR="00FC2092" w:rsidRPr="00FC2092" w:rsidTr="00FC2092">
        <w:trPr>
          <w:cantSplit/>
        </w:trPr>
        <w:tc>
          <w:tcPr>
            <w:tcW w:w="9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факте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Сведения о раскрытии эмитентом годового отчёта”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</w:t>
            </w:r>
            <w:hyperlink r:id="rId8" w:history="1"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c>
          <w:tcPr>
            <w:tcW w:w="10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2.1. Вид документа, текст которого опубликован на странице в сети Интернет: годовой отчёт за 2011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2.2. Дата опубликования текста документа на странице в сети Интернет, используемой эмитентом для раскрытия информации: 22.05.2012г.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24"/>
        <w:gridCol w:w="277"/>
        <w:gridCol w:w="1168"/>
        <w:gridCol w:w="399"/>
        <w:gridCol w:w="305"/>
        <w:gridCol w:w="388"/>
        <w:gridCol w:w="1827"/>
        <w:gridCol w:w="729"/>
        <w:gridCol w:w="2559"/>
        <w:gridCol w:w="138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keepNext/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 </w:t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Сообщение о существенном факте</w:t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«Сведения о решениях общих собраний»</w:t>
      </w:r>
    </w:p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7323"/>
      </w:tblGrid>
      <w:tr w:rsidR="00FC2092" w:rsidRPr="00FC2092" w:rsidTr="00FC2092">
        <w:trPr>
          <w:cantSplit/>
        </w:trPr>
        <w:tc>
          <w:tcPr>
            <w:tcW w:w="1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 Полное фирменное наименование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 Сокращенное фирменное наименование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 Место нахождения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 г. Махачкала, ул. Юсупова,51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 ОГРН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 ИНН эмитента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 Уникальный код эмитента, присвоенный регистрирующим органом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 Адрес страницы в сети Интернет, используемой эмитентом для раскрытия информации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9" w:history="1"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zavodgadzieva</w:t>
              </w:r>
              <w:proofErr w:type="spellEnd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 Вид общего собрания – годовое общее собрание акционеров.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 Форма проведения общего собрания – совместное присутствие акционеров (собрание)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 Дата проведения общего собрания -  16 мая 2012 года. Место проведения собрания- г. Махачкала, ул. Юсупова, 51, Банкетный зал ОАО «Завод им. Гаджиева»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2.4 Кворум общего собрания –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собрание имеет кворум по всем вопросам повестки дня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Вопросы,  поставленные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 голосование, и итоги голосования по ним.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3135"/>
              <w:gridCol w:w="1589"/>
              <w:gridCol w:w="1419"/>
              <w:gridCol w:w="1831"/>
            </w:tblGrid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741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Формулировки решений простого или кумулятивного голосования</w:t>
                  </w:r>
                </w:p>
              </w:tc>
              <w:tc>
                <w:tcPr>
                  <w:tcW w:w="6046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Количество поданных голосов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«За»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«Против»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«Воздержался»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1.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Утвердить годовой отчет, годовую бухгалтерскую отчетность, в том числе отчет о прибылях и убытках, а также распределение прибыли (убытков) общества по итогам 2010г.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7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238 413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(97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,1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25 844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52 052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2.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Утвердить аудитором общества на 2009 г. ООО «Аудиторская фирма «Мера».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7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240 961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(97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,14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4 277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51 415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3.</w:t>
                  </w:r>
                </w:p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lastRenderedPageBreak/>
                    <w:t>Избрать членом совета директоров общества (кумулятивное голосование):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Бабаев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Нурбек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 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037 174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Гайдарбеков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Али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7 031 956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Исмаилов Магомед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Абакарович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7 080 559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Матвеенко Евгений Владимирович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7 203 540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Омаров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Махач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Гасангусейнович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7 060 700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Османов Осман Магомедович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7 052 197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Папалашов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Абдулвагаб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Яхьяевич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7 403 683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Штибеков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 Надир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7 068 160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Юсупов Магомед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Айгубович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7 291 097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982 800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Воздержался по всем кандидатурам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62 244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5.</w:t>
                  </w: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Избрать членами Ревизионной комиссии общества: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Алибекова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Субаржат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Хизриевна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5 605 296 (97,47%)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7 553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13 468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Гаджиев Гаджи Магомедович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5 611 484 (97,57%)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4 368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11 375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Алиева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Патимат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5 605 751 (97,47%)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8 008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13 468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Кадиева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Хава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5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612 576 (97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,59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4 368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10 283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Пучкова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 xml:space="preserve"> Татьяна Магомедовна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5 617 854 (97,69%)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1 820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before="18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8 190</w:t>
                  </w:r>
                </w:p>
              </w:tc>
            </w:tr>
          </w:tbl>
          <w:p w:rsidR="00FC2092" w:rsidRPr="00FC2092" w:rsidRDefault="00FC2092" w:rsidP="00FC20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2.6 Формулировки решений, принятых общим собранием</w:t>
            </w:r>
          </w:p>
          <w:p w:rsidR="00FC2092" w:rsidRPr="00FC2092" w:rsidRDefault="00FC2092" w:rsidP="00FC20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Утвердить годовой отчет, годовую бухгалтерскую отчетность, в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отчет о прибылях и убытках общества. Прибыль по итогам 2011 года. в сумме 403 тыс. руб. направить на развитие производства в 2012 году. Дивиденды по итогам 2011 года не выплачивать.</w:t>
            </w:r>
          </w:p>
          <w:p w:rsidR="00FC2092" w:rsidRPr="00FC2092" w:rsidRDefault="00FC2092" w:rsidP="00FC20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Утвердить аудитором общества на 2011 г. ООО «Аудиторская фирма «Мера».</w:t>
            </w:r>
          </w:p>
          <w:p w:rsidR="00FC2092" w:rsidRPr="00FC2092" w:rsidRDefault="00FC2092" w:rsidP="00FC20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Избрать членами совета директоров: Бабаева Н.А.,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Гайдарбекова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М.А., Матвеенко Е.В.</w:t>
            </w:r>
            <w:proofErr w:type="gram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Омарова</w:t>
            </w:r>
            <w:proofErr w:type="spellEnd"/>
            <w:proofErr w:type="gram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Османова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Папалашова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А.Я.,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Штибекова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Н.Р.,  Юсупова М.А.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C2092" w:rsidRPr="00FC2092" w:rsidRDefault="00FC2092" w:rsidP="00FC20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Избрать членами ревизионной комиссии: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Алибекову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С.Х., Гаджиева Г.М., Алиеву П.О., 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Пучкову</w:t>
            </w:r>
            <w:proofErr w:type="spell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Т.М.</w:t>
            </w:r>
            <w:proofErr w:type="gram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Кадиеву</w:t>
            </w:r>
            <w:proofErr w:type="spellEnd"/>
            <w:proofErr w:type="gramEnd"/>
            <w:r w:rsidRPr="00FC2092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Х.М.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2.7 Дата составления протокола общего собрания – 21 мая 2012 года.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6"/>
          <w:szCs w:val="16"/>
          <w:lang w:eastAsia="ru-RU"/>
        </w:rPr>
        <w:lastRenderedPageBreak/>
        <w:t> 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FC2092" w:rsidRPr="00FC2092" w:rsidTr="00FC2092"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3.1 Генеральный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директор  ОАО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«Завод им. Гаджиева»            _______________________                                                                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(подпись)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3.2 Дата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 21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» 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мая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2012 г.                                                                                      М.П.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keepNext/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Сообщение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о порядке доступа к информации, содержащейся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в ежеквартальном отчете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32"/>
      </w:tblGrid>
      <w:tr w:rsidR="00FC2092" w:rsidRPr="00FC2092" w:rsidTr="00FC2092">
        <w:trPr>
          <w:cantSplit/>
        </w:trPr>
        <w:tc>
          <w:tcPr>
            <w:tcW w:w="9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1.6.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1.7.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</w:t>
            </w:r>
            <w:hyperlink r:id="rId10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9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</w:trPr>
        <w:tc>
          <w:tcPr>
            <w:tcW w:w="9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2.1. Наименование документа, содержащего информацию, к которой обеспечивается доступ: ежеквартальный отчет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 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квартал 2012г.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 Дата опубликования текста ежеквартального отчета на странице в сети Интернет, используемой эмитентом для раскрытия информации – 11 мая 2012г.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2.3. Порядок предоставления эмитентом копий ежеквартального отчета заинтересованным лицам. Копии ежеквартального отчета ОАО «Завод им. Гаджиева» представляются по требованию заинтересованных лиц, имеющих право доступа к документам общества в соответствии со ст. 89,91 Федерального закона "Об акционерных обществах".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30"/>
        <w:gridCol w:w="282"/>
        <w:gridCol w:w="1228"/>
        <w:gridCol w:w="404"/>
        <w:gridCol w:w="306"/>
        <w:gridCol w:w="394"/>
        <w:gridCol w:w="1865"/>
        <w:gridCol w:w="760"/>
        <w:gridCol w:w="2379"/>
        <w:gridCol w:w="139"/>
      </w:tblGrid>
      <w:tr w:rsidR="00FC2092" w:rsidRPr="00FC2092" w:rsidTr="00FC2092">
        <w:trPr>
          <w:cantSplit/>
        </w:trPr>
        <w:tc>
          <w:tcPr>
            <w:tcW w:w="9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 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C2092" w:rsidRPr="00FC2092" w:rsidRDefault="00FC2092" w:rsidP="00FC2092">
      <w:pPr>
        <w:spacing w:before="180"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факте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Раскрытие ежеквартального отчёта эмитента эмиссионных ценных бумаг за 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val="en-US" w:eastAsia="ru-RU"/>
        </w:rPr>
        <w:t>I</w:t>
      </w:r>
      <w:r w:rsidRPr="00FC209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 квартал 2012г.”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</w:t>
            </w:r>
            <w:hyperlink r:id="rId11" w:history="1">
              <w:r w:rsidRPr="00FC2092">
                <w:rPr>
                  <w:rFonts w:ascii="Times New Roman" w:eastAsia="Times New Roman" w:hAnsi="Times New Roman" w:cs="Times New Roman"/>
                  <w:color w:val="6D87AB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Содержание существенного факта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2.1. Раскрытие ежеквартального отчёта за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квартал 2012г.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2.2. Дата составления и номер протокола заседания Совета директоров, на котором утвержден ежеквартальный отчёт за 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>I</w:t>
            </w: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квартал 2012г. – протокол № 4 от 10 мая 2012г.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2.3. Дата опубликования текста ежеквартального отчета на странице в сети Интернет – 11 мая 2012г.</w:t>
            </w: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45"/>
        <w:gridCol w:w="276"/>
        <w:gridCol w:w="1164"/>
        <w:gridCol w:w="398"/>
        <w:gridCol w:w="305"/>
        <w:gridCol w:w="388"/>
        <w:gridCol w:w="1823"/>
        <w:gridCol w:w="726"/>
        <w:gridCol w:w="2553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3.1.  Генеральный директор</w:t>
            </w:r>
          </w:p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 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1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before="180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 существенном факте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«Сведения о решениях общих собраний»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2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7323"/>
      </w:tblGrid>
      <w:tr w:rsidR="00FC2092" w:rsidRPr="00FC2092" w:rsidTr="00FC2092">
        <w:trPr>
          <w:cantSplit/>
          <w:jc w:val="center"/>
        </w:trPr>
        <w:tc>
          <w:tcPr>
            <w:tcW w:w="1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Полное фирменное наименование эмитента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Сокращенное фирменное наименование эмитента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Место нахождения эмитента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ОГРН эмитента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ИНН эмитента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Уникальный код эмитента, присвоенный регистрирующим органом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7905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 Адрес страницы в сети Интернет, используемой эмитентом для раскрытия информации</w:t>
            </w:r>
          </w:p>
        </w:tc>
        <w:tc>
          <w:tcPr>
            <w:tcW w:w="7323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2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zavodgadzieva</w:t>
              </w:r>
              <w:proofErr w:type="spellEnd"/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Вид общего собрания – годовое общее собрание акционеров.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Форма проведения общего собрания – совместное присутствие акционеров (собрание)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Дата проведения общего собрания -  17 мая 2011 года. Место проведения собрания- г. Махачкала, ул. Юсупова, 51, Банкетный зал 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Кворум общего собрания –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имеет кворум по всем вопросам повестки дня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2.5.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  поставленные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голосование, и итоги голосования по ним.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3013"/>
              <w:gridCol w:w="2007"/>
              <w:gridCol w:w="1342"/>
              <w:gridCol w:w="1688"/>
            </w:tblGrid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7413" w:type="dxa"/>
                  <w:vMerge w:val="restart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Формулировки решений простого или кумулятивного голосования</w:t>
                  </w:r>
                </w:p>
              </w:tc>
              <w:tc>
                <w:tcPr>
                  <w:tcW w:w="6046" w:type="dxa"/>
                  <w:gridSpan w:val="3"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поданных голосов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«За»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«Против»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«Воздержался»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годовой отчет, годовую бухгалтерскую отчетность, в том числе отчет о прибылях и убытках, а также распределение прибыли (убытков) общества по итогам 2010г.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7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411 495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(99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,25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12 922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17 199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аудитором общества на 2009 г. ООО «Аудиторская фирма «Мера».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7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416 318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(99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,3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2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6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008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Избрать на должность Генерального директора ОАО «Завод им. Гаджиева»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Папалашова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Абдулвагаба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Яхьяевича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7 419 048 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(99,35%)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3 640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2 639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Избрать членом совета директоров общества (кумулятивное голосование):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Бабаев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Нурбек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 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034 560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Дахдуев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Дахдугаджи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Ахмедович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56 942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Исмаилов Магомед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Абакарович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390 526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Матвеенко Евгений Владимирович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8 323 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4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Омаров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Махач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Гасангусейнович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7 991 801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Османов Осман Магомедович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8 024 425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Папалашов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Абдулвагаб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Яхьяевич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8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822 258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Штибеков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Надир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8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321 409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Эфендиев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Феликс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8 313 068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Юсупов Магомед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Айгубович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8 604 427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28 665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Воздержался по всем кандидатурам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1 466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Избрать членами Ревизионной комиссии общества: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Алибекова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Субаржат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Хизриевна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5 775 334 (97,46%)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4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13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4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641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Гаджиев Гаджи Магомедович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8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12 826 (98,09%)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9 373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3 549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Алиева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Патимат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Омаровна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5 782 887 (97,58%)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17 108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24 4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79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Кадиева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Магомедовна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5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801 451 (97</w:t>
                  </w:r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,90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6 562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7 644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Магомедов Шамиль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Абакарович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38 948 (0,66%)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5</w:t>
                  </w: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745 850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14 014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D4D0C8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Пучкова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Магомедовна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5 805 728 (97,97%)</w:t>
                  </w:r>
                </w:p>
              </w:tc>
              <w:tc>
                <w:tcPr>
                  <w:tcW w:w="2123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13 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923</w:t>
                  </w:r>
                </w:p>
              </w:tc>
              <w:tc>
                <w:tcPr>
                  <w:tcW w:w="180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7 644</w:t>
                  </w:r>
                </w:p>
              </w:tc>
            </w:tr>
          </w:tbl>
          <w:p w:rsidR="00FC2092" w:rsidRPr="00FC2092" w:rsidRDefault="00FC2092" w:rsidP="00FC20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 Формулировки решений, принятых общим собранием</w:t>
            </w:r>
          </w:p>
          <w:p w:rsidR="00FC2092" w:rsidRPr="00FC2092" w:rsidRDefault="00FC2092" w:rsidP="00FC20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годовой отчет, годовую бухгалтерскую отчетность,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прибылях и убытках общества. Прибыль по итогам 2010 года. в сумме 970 тыс. руб. направить на развитие производства в 2011 году. Дивиденды по итогам 2010 года не выплачивать.</w:t>
            </w:r>
          </w:p>
          <w:p w:rsidR="00FC2092" w:rsidRPr="00FC2092" w:rsidRDefault="00FC2092" w:rsidP="00FC20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аудитором общества на 2011 г. ООО «Аудиторская фирма «Мера».</w:t>
            </w:r>
          </w:p>
          <w:p w:rsidR="00FC2092" w:rsidRPr="00FC2092" w:rsidRDefault="00FC2092" w:rsidP="00FC20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на должность Генерального директора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</w:t>
            </w:r>
          </w:p>
          <w:p w:rsidR="00FC2092" w:rsidRPr="00FC2092" w:rsidRDefault="00FC2092" w:rsidP="00FC209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членами совета директоров: Бабаева Н.А.,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Матвеенко Е.В.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Ф.И., Юсупова М.А.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C2092" w:rsidRPr="00FC2092" w:rsidRDefault="00FC2092" w:rsidP="00FC20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членами ревизионной комиссии: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Алибекову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С.Х., Гаджиева Г.М., Алиеву П.О.,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Пучкову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Кадиеву</w:t>
            </w:r>
            <w:proofErr w:type="spellEnd"/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Дата составления протокола общего собрания – 20 мая 2011 года.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5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FC2092" w:rsidRPr="00FC2092" w:rsidTr="00FC2092">
        <w:trPr>
          <w:jc w:val="center"/>
        </w:trPr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jc w:val="center"/>
        </w:trPr>
        <w:tc>
          <w:tcPr>
            <w:tcW w:w="15134" w:type="dxa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Генеральный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 ОАО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«Завод им. Гаджиева»            _______________________                                                                 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Дата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20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мая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2011 г.                                                                                      М.П.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Раскрытие ежеквартального отчёта эмитента эмиссионных ценных бумаг за 1 квартал 2011г.”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3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существенного факта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Раскрытие ежеквартального отчёта за 1 квартал 2011г.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 Дата составления и номер протокола заседания Совета директоров, на котором утвержден ежеквартальный отчёт за 1 квартал 2011г. – протокол № 4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10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2011г.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Дата опубликования текста ежеквартального отчета на странице в сети Интернет – 11 мая 2011г.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44"/>
        <w:gridCol w:w="277"/>
        <w:gridCol w:w="1169"/>
        <w:gridCol w:w="399"/>
        <w:gridCol w:w="305"/>
        <w:gridCol w:w="388"/>
        <w:gridCol w:w="1800"/>
        <w:gridCol w:w="730"/>
        <w:gridCol w:w="2562"/>
        <w:gridCol w:w="138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  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дате закрытия реестра акционеров эмитента”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4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Категория (тип) акций эмитента, в отношении которых составляется список их владельцев на определенную дату -  обыкновенные именные   акции.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2.2. Цель, для которой составляется список владельцев акций эмитента - созыв очередного общего годового собрания акционеров 17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  2011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Дата, на которую составляется список владельцев акций эмитента – 15 апреля 2011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 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протокол № 3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 7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2011г.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5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  <w:jc w:val="center"/>
        </w:trPr>
        <w:tc>
          <w:tcPr>
            <w:tcW w:w="1023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советом директоров акционерного общества решении о созыве годового общего собрания акционеров, включая утверждение повестки дня общего собрания акционеров: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2011г. на заседании совета директоров (протокол № 3) принято решение о созыве годового общего собрания акционеров 17 мая 2011г. в форме совместного присутствия.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повестка дня годового собрания акционеров: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годового отчета, годовой бух. отчетности,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отчета о прибылях и убытках общества, а также распределение прибыли,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выплаты дивидендов по результатам 2010 года.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аудитора Общества.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Генерального директора.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Совета директоров.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Ревизионной комиссии.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03"/>
        <w:gridCol w:w="277"/>
        <w:gridCol w:w="1222"/>
        <w:gridCol w:w="399"/>
        <w:gridCol w:w="305"/>
        <w:gridCol w:w="388"/>
        <w:gridCol w:w="1797"/>
        <w:gridCol w:w="728"/>
        <w:gridCol w:w="2558"/>
        <w:gridCol w:w="138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C2092" w:rsidRPr="00FC2092" w:rsidRDefault="00FC2092" w:rsidP="00FC2092">
      <w:pPr>
        <w:spacing w:before="1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доступа к информации, содержащейся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ежеквартальном отчете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32"/>
      </w:tblGrid>
      <w:tr w:rsidR="00FC2092" w:rsidRPr="00FC2092" w:rsidTr="00FC2092">
        <w:trPr>
          <w:cantSplit/>
        </w:trPr>
        <w:tc>
          <w:tcPr>
            <w:tcW w:w="9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49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6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9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</w:trPr>
        <w:tc>
          <w:tcPr>
            <w:tcW w:w="99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 Наименование документа, содержащего информацию, к которой обеспечивается доступ: ежеквартальный отчет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 2010г.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 Дата опубликования текста ежеквартального отчета на странице в сети Интернет, используемой эмитентом для раскрытия информации – 2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  2010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Порядок предоставления эмитентом копий ежеквартального отчета заинтересованным лицам. Копии ежеквартального отчета ОАО «Завод им. Гаджиева» представляются по требованию заинтересованных лиц, имеющих право доступа к документам общества в соответствии со ст. 89,91 Федерального закона "Об акционерных обществах".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14"/>
        <w:gridCol w:w="282"/>
        <w:gridCol w:w="1272"/>
        <w:gridCol w:w="404"/>
        <w:gridCol w:w="306"/>
        <w:gridCol w:w="394"/>
        <w:gridCol w:w="1842"/>
        <w:gridCol w:w="759"/>
        <w:gridCol w:w="2377"/>
        <w:gridCol w:w="139"/>
      </w:tblGrid>
      <w:tr w:rsidR="00FC2092" w:rsidRPr="00FC2092" w:rsidTr="00FC2092">
        <w:trPr>
          <w:cantSplit/>
        </w:trPr>
        <w:tc>
          <w:tcPr>
            <w:tcW w:w="99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 ИНН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7" w:history="1">
              <w:r w:rsidRPr="00FC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</w:trPr>
        <w:tc>
          <w:tcPr>
            <w:tcW w:w="1023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советом директоров акционерного общества решении о созыве годового общего собрания акционеров, включая утверждение повестки дня общего собрания акционеров: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 2010г. на заседании совета директоров (протокол № 3) принято решение о созыве годового общего собрания акционеров 27 апреля 2010г. в форме совместного присутствия.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повестка дня годового собрания акционеров: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годового отчета, годовой бух. отчетности,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отчета о прибылях и убытках общества, а также распределение прибыли,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выплаты дивидендов по результатам 2009 года.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аудитора Общества.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Совета директоров.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Ревизионной комиссии.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4"/>
        <w:gridCol w:w="276"/>
        <w:gridCol w:w="1204"/>
        <w:gridCol w:w="399"/>
        <w:gridCol w:w="305"/>
        <w:gridCol w:w="388"/>
        <w:gridCol w:w="1796"/>
        <w:gridCol w:w="728"/>
        <w:gridCol w:w="2557"/>
        <w:gridCol w:w="138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дате закрытия реестра акционеров эмитента”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8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Категория (тип) акций эмитента, в отношении которых составляется список их владельцев на определенную дату -  обыкновенные именные   акции.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2.2. Цель, для которой составляется список владельцев акций эмитента - созыв очередного общего годового собрания акционеров 27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  2010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Дата, на которую составляется список владельцев акций эмитента – 26 марта 2010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протокол № 3 от 24 марта 2010г.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4"/>
        <w:gridCol w:w="276"/>
        <w:gridCol w:w="1204"/>
        <w:gridCol w:w="399"/>
        <w:gridCol w:w="305"/>
        <w:gridCol w:w="388"/>
        <w:gridCol w:w="1796"/>
        <w:gridCol w:w="728"/>
        <w:gridCol w:w="2557"/>
        <w:gridCol w:w="138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дате закрытия реестра акционеров эмитента”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9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Категория (тип) акций эмитента, в отношении которых составляется список их владельцев на определенную дату -  обыкновенные именные   акции.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Цель, для которой составляется список владельцев акций эмитента - созыв очередного общего годового собрания акционеров 4 июня 2009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Дата, на которую составляется список владельцев акций эмитента – 30 апреля 2009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 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протокол № 2 от 28 апреля 2009 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0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принятом советом директоров акционерного общества решении о созыве годового общего собрания акционеров, включая утверждение повестки дня общего собрания акционеров: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 2009 г. на заседании совета директоров (протокол № 2) принято решение о созыве годового общего собрания акционеров 4 июня 2009г. в форме совместного присутствия.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повестка дня годового собрания акционеров: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годового отчета, годовой бух. отчетности,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отчета о прибылях и убытках общества, а также распределение прибыли,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выплаты дивидендов по результатам 2008 года.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аудитора Общества.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Устава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в новой редакции.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Совета директоров.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Ревизионной комиссии.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дате закрытия реестра акционеров эмитента”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1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Категория (тип) акций эмитента, в отношении которых составляется список их владельцев на определенную дату -  обыкновенные именные   акции.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 Цель, для которой составляется список владельцев акций эмитента - созыв очередного общего годового собрания акционеров 4 июня 2009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Дата, на которую составляется список владельцев акций эмитента – 30 апреля 2009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протокол № 2 от 28 апреля 2009 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2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принятом советом директоров акционерного общества решении о созыве годового общего собрания акционеров, включая утверждение повестки дня общего собрания акционеров: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 2009 г. на заседании совета директоров (протокол № 2) принято решение о созыве годового общего собрания акционеров 4 июня 2009г. в форме совместного присутствия.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повестка дня годового собрания акционеров: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годового отчета, годовой бух. отчетности,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отчета о прибылях и убытках общества, а также распределение прибыли,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выплаты дивидендов по результатам 2008 года.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аудитора Общества.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Устава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в новой редакции.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Совета директоров.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Ревизионной комиссии.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2"/>
        <w:gridCol w:w="271"/>
        <w:gridCol w:w="1220"/>
        <w:gridCol w:w="395"/>
        <w:gridCol w:w="305"/>
        <w:gridCol w:w="388"/>
        <w:gridCol w:w="1796"/>
        <w:gridCol w:w="724"/>
        <w:gridCol w:w="2556"/>
        <w:gridCol w:w="138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дате закрытия реестра акционеров эмитента”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752"/>
      </w:tblGrid>
      <w:tr w:rsidR="00FC2092" w:rsidRPr="00FC2092" w:rsidTr="00FC2092">
        <w:trPr>
          <w:jc w:val="center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 Юсупова,51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rPr>
          <w:jc w:val="center"/>
        </w:trPr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3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jc w:val="center"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jc w:val="center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Категория (тип) акций эмитента, в отношении которых составляется список их владельцев на определенную дату -  обыкновенные именные   акции.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Цель, для которой составляется список владельцев акций эмитента - созыв очередного общего годового собрания акционеров 29 мая 2008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 Дата, на которую составляется список владельцев акций эмитента – 30 апреля 2008 г.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протокол № 4 от 18 апреля 2008 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  <w:jc w:val="center"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jc w:val="center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4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принятом советом директоров акционерного общества решении о созыве годового общего собрания акционеров, включая утверждение повестки дня общего собрания акционеров: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 2008 г. на заседании совета директоров (протокол № 4) принято решение о созыве годового общего собрания акционеров 29 мая 2008г. в форме совместного присутствия.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повестка дня годового собрания акционеров: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годового отчета, годовой бух. отчетности,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отчета о прибылях и убытках общества, а также распределение прибыли,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выплаты дивидендов по результатам 2006 года.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аудитора Общества.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изменений (дополнений) в Устав Общества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Совета директоров.</w:t>
            </w:r>
          </w:p>
          <w:p w:rsidR="00FC2092" w:rsidRPr="00FC2092" w:rsidRDefault="00FC2092" w:rsidP="00FC209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членов Ревизионной комиссии.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23"/>
        <w:gridCol w:w="276"/>
        <w:gridCol w:w="1220"/>
        <w:gridCol w:w="398"/>
        <w:gridCol w:w="305"/>
        <w:gridCol w:w="387"/>
        <w:gridCol w:w="1793"/>
        <w:gridCol w:w="725"/>
        <w:gridCol w:w="2551"/>
        <w:gridCol w:w="137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0BC" w:rsidRPr="00FC2092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Сообщение о существенном факте</w:t>
      </w:r>
    </w:p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«Сведения о решениях общих собраний»</w:t>
      </w:r>
    </w:p>
    <w:p w:rsid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930BC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930BC" w:rsidRPr="00FC2092" w:rsidRDefault="007930BC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2198"/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16"/>
      </w:tblGrid>
      <w:tr w:rsidR="00FC2092" w:rsidRPr="007930BC" w:rsidTr="007930BC">
        <w:trPr>
          <w:trHeight w:val="250"/>
        </w:trPr>
        <w:tc>
          <w:tcPr>
            <w:tcW w:w="9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1. Общие сведения</w:t>
            </w:r>
          </w:p>
        </w:tc>
      </w:tr>
      <w:tr w:rsidR="00FC2092" w:rsidRPr="007930BC" w:rsidTr="007930BC">
        <w:trPr>
          <w:trHeight w:val="567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 Полное фирменное наименование эмитента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7930BC" w:rsidTr="007930BC">
        <w:trPr>
          <w:trHeight w:val="624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1.2 Сокращенное фирменное наименование эмитента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7930BC" w:rsidTr="007930BC">
        <w:trPr>
          <w:trHeight w:val="624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1.3 Место нахождения эмитента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367013, Республика Дагестан, г. Махачкала, ул. Юсупова,51</w:t>
            </w:r>
          </w:p>
        </w:tc>
      </w:tr>
      <w:tr w:rsidR="00FC2092" w:rsidRPr="007930BC" w:rsidTr="007930BC">
        <w:trPr>
          <w:trHeight w:val="374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1.4 ОГРН эмитента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1020502524130</w:t>
            </w:r>
          </w:p>
        </w:tc>
      </w:tr>
      <w:tr w:rsidR="00FC2092" w:rsidRPr="007930BC" w:rsidTr="007930BC">
        <w:trPr>
          <w:trHeight w:val="250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1.5 ИНН эмитента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0541000946</w:t>
            </w:r>
          </w:p>
        </w:tc>
      </w:tr>
      <w:tr w:rsidR="00FC2092" w:rsidRPr="007930BC" w:rsidTr="007930BC">
        <w:trPr>
          <w:trHeight w:val="716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1.6 Уникальный код эмитента, присвоенный регистрирующим органом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31312-Е</w:t>
            </w:r>
          </w:p>
        </w:tc>
      </w:tr>
      <w:tr w:rsidR="00FC2092" w:rsidRPr="007930BC" w:rsidTr="007930BC">
        <w:trPr>
          <w:trHeight w:val="684"/>
        </w:trPr>
        <w:tc>
          <w:tcPr>
            <w:tcW w:w="4101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r w:rsidRPr="007930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1.7 Адрес страницы в сети Интернет, используемой эмитентом для раскрытия информации</w:t>
            </w:r>
          </w:p>
        </w:tc>
        <w:tc>
          <w:tcPr>
            <w:tcW w:w="5216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7930BC" w:rsidRDefault="00FC2092" w:rsidP="00793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4"/>
                <w:lang w:eastAsia="ru-RU"/>
              </w:rPr>
            </w:pPr>
            <w:hyperlink r:id="rId25" w:history="1">
              <w:r w:rsidRPr="007930BC">
                <w:rPr>
                  <w:rFonts w:ascii="Times New Roman" w:eastAsia="Times New Roman" w:hAnsi="Times New Roman" w:cs="Times New Roman"/>
                  <w:color w:val="800080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7930BC">
                <w:rPr>
                  <w:rFonts w:ascii="Times New Roman" w:eastAsia="Times New Roman" w:hAnsi="Times New Roman" w:cs="Times New Roman"/>
                  <w:color w:val="800080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30BC">
                <w:rPr>
                  <w:rFonts w:ascii="Times New Roman" w:eastAsia="Times New Roman" w:hAnsi="Times New Roman" w:cs="Times New Roman"/>
                  <w:color w:val="800080"/>
                  <w:sz w:val="20"/>
                  <w:szCs w:val="24"/>
                  <w:u w:val="single"/>
                  <w:lang w:val="en-US" w:eastAsia="ru-RU"/>
                </w:rPr>
                <w:t>zavodgadzieva</w:t>
              </w:r>
              <w:proofErr w:type="spellEnd"/>
              <w:r w:rsidRPr="007930BC">
                <w:rPr>
                  <w:rFonts w:ascii="Times New Roman" w:eastAsia="Times New Roman" w:hAnsi="Times New Roman" w:cs="Times New Roman"/>
                  <w:color w:val="800080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930BC">
                <w:rPr>
                  <w:rFonts w:ascii="Times New Roman" w:eastAsia="Times New Roman" w:hAnsi="Times New Roman" w:cs="Times New Roman"/>
                  <w:color w:val="800080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Вид общего собрания – годовое общее собрание акционеров.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Форма проведения общего собрания –совместное присутствие акционеров (собрание)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Дата проведения общего собрания -  29 мая 2008 года. Место проведения собрания- г. Махачкала, ул. Юсупова, 51, Банкетный зал ОАО «Завод им. Гаджиева»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Кворум общего собрания –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имеет кворум по всем вопросам повестки дня</w:t>
            </w: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  поставленные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голосование, и итоги голосования по ним.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3456"/>
              <w:gridCol w:w="1359"/>
              <w:gridCol w:w="1524"/>
              <w:gridCol w:w="1694"/>
            </w:tblGrid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Номер вопроса</w:t>
                  </w:r>
                </w:p>
              </w:tc>
              <w:tc>
                <w:tcPr>
                  <w:tcW w:w="7740" w:type="dxa"/>
                  <w:vMerge w:val="restart"/>
                  <w:tcBorders>
                    <w:top w:val="single" w:sz="8" w:space="0" w:color="00000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Формулировки решений простого или кумулятивного голосования</w:t>
                  </w:r>
                </w:p>
              </w:tc>
              <w:tc>
                <w:tcPr>
                  <w:tcW w:w="5731" w:type="dxa"/>
                  <w:gridSpan w:val="3"/>
                  <w:tcBorders>
                    <w:top w:val="single" w:sz="8" w:space="0" w:color="00000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поданных голосов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«За»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«Против»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«Воздержался»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годовой отчет, годовую бухгалтерскую отчетность, в том числе отчет о прибылях и убытках, а также распределение прибыли (убытков) общества по итогам 2007г.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7 031 630 (</w:t>
                  </w: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85,46%)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1 156 519 (14,06%)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0(0%)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аудитором общества на 2008 г. ООО «Эгида-Аудит».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7 031 630 (85,46%)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1 156 519 (14,06%)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0(0%)</w:t>
                  </w:r>
                </w:p>
              </w:tc>
            </w:tr>
            <w:tr w:rsidR="00FC2092" w:rsidRPr="00FC2092">
              <w:tc>
                <w:tcPr>
                  <w:tcW w:w="1368" w:type="dxa"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Утвердить изменения (дополнения) в Устав Общества.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7 030 720 (85,45%)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(0%)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1 156 519 (14,06%)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Избрать членом совета директоров общества (кумулятивное голосование):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Дахдуев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Дахдугаджи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Ахмедович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10 421 126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Зайцев Сергей Владимирович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7 829 143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Камилов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Камил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Мамедалиевич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72 510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Магомедов Осман-Гаджи </w:t>
                  </w:r>
                  <w:proofErr w:type="spellStart"/>
                  <w:proofErr w:type="gram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Османович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(</w:t>
                  </w:r>
                  <w:proofErr w:type="gram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умер)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7 797 795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Макаев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Эфенди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7 871 394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Омаров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Махач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Гасангусейнович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7 733 005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Папалашов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Абдулвагаб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Яхьяевич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8 042 626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Турланов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Абдулага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Абдулкаримович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7 759 234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Османов Осман Магомедович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7 715 108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Штибеков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Надир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7 772 443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Воздержался по всем кандидатурам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16 380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1368" w:type="dxa"/>
                  <w:vMerge w:val="restart"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Избрать членом Ревизионной комиссии общества: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Алибекова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Субаржат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Хизриевна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5 332 933 (81,42%)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(0%)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7 098 (0,11%)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Гаджиев Гаджи Магомедович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5 341 669 (81,55%)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15 470 (0,24%)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6 370 (0,10%)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Дибирова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Тамара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Зияуттиновна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5 279 880 (80,61%)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13 650 (0,21%)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7 098 (0,11%)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Магомедов Шамиль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Абакарович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1 158 521 (17,69%)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5 289 890 (80,76%)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7 098 (0,11%)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Пучкова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Магомедовна</w:t>
                  </w:r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5 348 676 (81,66%)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(0%)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(0%)</w:t>
                  </w:r>
                </w:p>
              </w:tc>
            </w:tr>
            <w:tr w:rsidR="00FC2092" w:rsidRPr="00FC2092">
              <w:trPr>
                <w:cantSplit/>
              </w:trPr>
              <w:tc>
                <w:tcPr>
                  <w:tcW w:w="0" w:type="auto"/>
                  <w:vMerge/>
                  <w:tcBorders>
                    <w:top w:val="outset" w:sz="6" w:space="0" w:color="C0C0C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4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092" w:rsidRPr="00FC2092" w:rsidRDefault="00FC2092" w:rsidP="00FC2092">
                  <w:pPr>
                    <w:spacing w:before="100" w:beforeAutospacing="1" w:after="100" w:afterAutospacing="1" w:line="240" w:lineRule="auto"/>
                    <w:jc w:val="both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Эфендиев</w:t>
                  </w:r>
                  <w:proofErr w:type="spellEnd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Феликс </w:t>
                  </w:r>
                  <w:proofErr w:type="spellStart"/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5 348 312 (81,66%)</w:t>
                  </w:r>
                </w:p>
              </w:tc>
              <w:tc>
                <w:tcPr>
                  <w:tcW w:w="1808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(0%)</w:t>
                  </w:r>
                </w:p>
              </w:tc>
              <w:tc>
                <w:tcPr>
                  <w:tcW w:w="1800" w:type="dxa"/>
                  <w:tcBorders>
                    <w:top w:val="outset" w:sz="6" w:space="0" w:color="C0C0C0"/>
                    <w:left w:val="outset" w:sz="6" w:space="0" w:color="C0C0C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2092" w:rsidRPr="00FC2092" w:rsidRDefault="00FC2092" w:rsidP="00FC20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FC20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6 370 (0,10%)</w:t>
                  </w:r>
                </w:p>
              </w:tc>
            </w:tr>
          </w:tbl>
          <w:p w:rsidR="00FC2092" w:rsidRPr="00FC2092" w:rsidRDefault="00FC2092" w:rsidP="00FC20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2092" w:rsidRPr="00FC2092" w:rsidTr="00FC2092">
        <w:tc>
          <w:tcPr>
            <w:tcW w:w="1513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 Формулировки решений, принятых общим собранием</w:t>
            </w:r>
          </w:p>
          <w:p w:rsidR="00FC2092" w:rsidRPr="00FC2092" w:rsidRDefault="00FC2092" w:rsidP="00FC20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годовой отчет, годовую бухгалтерскую отчетность, в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прибылях и убытках общества. Прибыль по итогам 2007 года. в сумме 652 тыс. руб. направить на развитие производства в 2008 году.</w:t>
            </w:r>
          </w:p>
          <w:p w:rsidR="00FC2092" w:rsidRPr="00FC2092" w:rsidRDefault="00FC2092" w:rsidP="00FC20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аудитором общества на 2008 г. ООО «Эгида-Аудит».</w:t>
            </w:r>
          </w:p>
          <w:p w:rsidR="00FC2092" w:rsidRPr="00FC2092" w:rsidRDefault="00FC2092" w:rsidP="00FC20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предложенные изменения и дополнения в Устав ОАО «Завод им. Гаджиева».</w:t>
            </w:r>
          </w:p>
          <w:p w:rsidR="00FC2092" w:rsidRPr="00FC2092" w:rsidRDefault="00FC2092" w:rsidP="00FC20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членами совета директоров: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Дахдуева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Зайцева С.В., Магомедова О-Г.О. (умер),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Э.Г.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Турланова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Штибекова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  <w:p w:rsidR="00FC2092" w:rsidRPr="00FC2092" w:rsidRDefault="00FC2092" w:rsidP="00FC20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Избрать членами ревизионной комиссии: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Алибекову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С.Х., Гаджиева Г.М.,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Дибирову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Т.З.,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Пучкову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Дата составления протокола общего собрания – 9 июня 2008года.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vertAnchor="page" w:horzAnchor="margin" w:tblpY="2067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C2092" w:rsidRPr="00FC2092" w:rsidTr="00FC2092">
        <w:trPr>
          <w:trHeight w:val="14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trHeight w:val="744"/>
        </w:trPr>
        <w:tc>
          <w:tcPr>
            <w:tcW w:w="9346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Генеральный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 ОАО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«Завод им. Гаджиева»            _______________________                                                                 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Дата «_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  _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июня</w:t>
            </w: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 2008 г.                                                                                      М.П.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2092" w:rsidRDefault="00FC2092" w:rsidP="00FC20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2092" w:rsidRPr="00FC2092" w:rsidRDefault="00FC2092" w:rsidP="00FC2092">
      <w:pPr>
        <w:spacing w:after="24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существенном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факте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“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включении в реестр акционеров эмитента акционера,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владеющего не менее чем 5 процентами обыкновенных акций эмитента,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а также о любом изменении, в результате которого доля принадлежащих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этому акционеру таких акций стала более или менее 5, 10, 15, 20, 25, 30, 50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или 75 процентов размещенных обыкновенных акций”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57"/>
      </w:tblGrid>
      <w:tr w:rsidR="00FC2092" w:rsidRPr="00FC2092" w:rsidTr="00FC2092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6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Полное фирменное наименование (для юридических лиц – коммерческих организаций), наименование (для юридических лиц – некоммерческих организаций), фамилия, имя, отчество (для физических лиц) акционера эмитента. 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Доля принадлежавших указанному лицу обыкновенных акций эмитента до изменения.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9,3%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Доля принадлежащих указанному лицу обыкновенных акций эмитента после изменения.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12,12%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 Дата, в которую эмитент узнал об изменении доли принадлежавших указанному лицу обыкновенных акций 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эмитента 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14.07.2008</w:t>
            </w:r>
            <w:proofErr w:type="gramEnd"/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 Основание для изменения доли принадлежащих указанному лицу обыкновенных акций эмитента - </w:t>
            </w:r>
            <w:proofErr w:type="gram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  лицом</w:t>
            </w:r>
            <w:proofErr w:type="gram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обыкновенных акций эмитента.</w:t>
            </w:r>
          </w:p>
          <w:p w:rsidR="00FC2092" w:rsidRPr="00FC2092" w:rsidRDefault="00FC2092" w:rsidP="00FC2092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 В случае, если доля принадлежащих указанному лицу обыкновенных акций эмитента изменилась в результате приобретения или отчуждения таким лицом обыкновенных акций эмитента (за исключением приобретения дополнительных обыкновенных акций эмитента в ходе из размещения), – дата внесения соответствующей записи по лицевому счету (счету депо) указанного лица.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июля 2008г.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"/>
        <w:gridCol w:w="277"/>
        <w:gridCol w:w="1196"/>
        <w:gridCol w:w="399"/>
        <w:gridCol w:w="305"/>
        <w:gridCol w:w="388"/>
        <w:gridCol w:w="1798"/>
        <w:gridCol w:w="729"/>
        <w:gridCol w:w="2559"/>
        <w:gridCol w:w="138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C2092" w:rsidRPr="00FC2092" w:rsidRDefault="00FC2092" w:rsidP="00FC20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Сообщение о </w:t>
      </w:r>
      <w:proofErr w:type="gramStart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сведениях,</w:t>
      </w:r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которые</w:t>
      </w:r>
      <w:proofErr w:type="gramEnd"/>
      <w:r w:rsidRPr="00FC2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могут оказать существенное влияние на стоимость ценных бумаг акционерного общества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767"/>
      </w:tblGrid>
      <w:tr w:rsidR="00FC2092" w:rsidRPr="00FC2092" w:rsidTr="00FC2092">
        <w:trPr>
          <w:cantSplit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Гаджиева»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367013, Республика Дагестан, г. Махачкала, ул. Юсупова, 51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1020502524130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0541000946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31312-Е</w:t>
            </w:r>
          </w:p>
        </w:tc>
      </w:tr>
      <w:tr w:rsidR="00FC2092" w:rsidRPr="00FC2092" w:rsidTr="00FC2092">
        <w:tc>
          <w:tcPr>
            <w:tcW w:w="511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7" w:history="1">
              <w:r w:rsidRPr="00FC209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http://www.zavodgadzieva.ru</w:t>
              </w:r>
            </w:hyperlink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C2092" w:rsidRPr="00FC2092" w:rsidTr="00FC2092">
        <w:trPr>
          <w:cantSplit/>
        </w:trPr>
        <w:tc>
          <w:tcPr>
            <w:tcW w:w="10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C2092" w:rsidRPr="00FC2092" w:rsidTr="00FC2092">
        <w:trPr>
          <w:cantSplit/>
          <w:trHeight w:val="2583"/>
        </w:trPr>
        <w:tc>
          <w:tcPr>
            <w:tcW w:w="10234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ФИО, должность - 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Яхьяевич</w:t>
            </w:r>
            <w:proofErr w:type="spellEnd"/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Генеральный директор ОАО «Завод им. Гаджиева»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 и место нахождение организации, в уставном капитале которого изменилась доля данного лица   -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«Завод им. Гаджиева» 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данного лица в УК до изменения –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9,3%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данного лица в УК после изменения –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12,12%</w:t>
            </w:r>
          </w:p>
          <w:p w:rsidR="00FC2092" w:rsidRPr="00FC2092" w:rsidRDefault="00FC2092" w:rsidP="00FC2092">
            <w:pPr>
              <w:spacing w:before="24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 которую эмитент узнал об изменении доли указанного лица в УК соответствующей организации – </w:t>
            </w:r>
            <w:r w:rsidRPr="00FC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июля 2008 г.</w:t>
            </w:r>
          </w:p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C2092" w:rsidRPr="00FC2092" w:rsidRDefault="00FC2092" w:rsidP="00FC209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2092" w:rsidRPr="00FC2092" w:rsidRDefault="00FC2092" w:rsidP="00FC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"/>
        <w:gridCol w:w="277"/>
        <w:gridCol w:w="1196"/>
        <w:gridCol w:w="399"/>
        <w:gridCol w:w="305"/>
        <w:gridCol w:w="388"/>
        <w:gridCol w:w="1798"/>
        <w:gridCol w:w="729"/>
        <w:gridCol w:w="2559"/>
        <w:gridCol w:w="138"/>
      </w:tblGrid>
      <w:tr w:rsidR="00FC2092" w:rsidRPr="00FC2092" w:rsidTr="00FC2092">
        <w:trPr>
          <w:cantSplit/>
        </w:trPr>
        <w:tc>
          <w:tcPr>
            <w:tcW w:w="102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Подпись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Генеральный директор</w:t>
            </w:r>
          </w:p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«Завод им. Гадиева»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Папалашов</w:t>
            </w:r>
            <w:proofErr w:type="spellEnd"/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  <w:trHeight w:val="280"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1230" w:type="dxa"/>
            <w:tcBorders>
              <w:top w:val="outset" w:sz="6" w:space="0" w:color="C0C0C0"/>
              <w:left w:val="single" w:sz="8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2092" w:rsidRPr="00FC2092" w:rsidTr="00FC2092">
        <w:trPr>
          <w:cantSplit/>
        </w:trPr>
        <w:tc>
          <w:tcPr>
            <w:tcW w:w="4423" w:type="dxa"/>
            <w:gridSpan w:val="7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outset" w:sz="6" w:space="0" w:color="C0C0C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2092" w:rsidRPr="00FC2092" w:rsidRDefault="00FC2092" w:rsidP="00FC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092" w:rsidRPr="00FC2092" w:rsidTr="00FC2092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092" w:rsidRPr="00FC2092" w:rsidRDefault="00FC2092" w:rsidP="00FC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939" w:rsidRPr="00840AFF" w:rsidRDefault="00FC2092" w:rsidP="0084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31939" w:rsidRPr="008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862"/>
    <w:multiLevelType w:val="multilevel"/>
    <w:tmpl w:val="B0EC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C0984"/>
    <w:multiLevelType w:val="multilevel"/>
    <w:tmpl w:val="655C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779E2"/>
    <w:multiLevelType w:val="multilevel"/>
    <w:tmpl w:val="444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E314D"/>
    <w:multiLevelType w:val="multilevel"/>
    <w:tmpl w:val="1D7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8F"/>
    <w:rsid w:val="007930BC"/>
    <w:rsid w:val="00840AFF"/>
    <w:rsid w:val="00A80E8F"/>
    <w:rsid w:val="00D31939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59C-42D3-4911-B09D-C546E05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C20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C20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caption"/>
    <w:basedOn w:val="a"/>
    <w:uiPriority w:val="35"/>
    <w:qFormat/>
    <w:rsid w:val="00F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0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092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2092"/>
  </w:style>
  <w:style w:type="paragraph" w:styleId="2">
    <w:name w:val="Body Text 2"/>
    <w:basedOn w:val="a"/>
    <w:link w:val="20"/>
    <w:uiPriority w:val="99"/>
    <w:semiHidden/>
    <w:unhideWhenUsed/>
    <w:rsid w:val="00F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2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FC2092"/>
  </w:style>
  <w:style w:type="character" w:styleId="a6">
    <w:name w:val="Strong"/>
    <w:basedOn w:val="a0"/>
    <w:uiPriority w:val="22"/>
    <w:qFormat/>
    <w:rsid w:val="00FC2092"/>
    <w:rPr>
      <w:b/>
      <w:bCs/>
    </w:rPr>
  </w:style>
  <w:style w:type="character" w:customStyle="1" w:styleId="1">
    <w:name w:val="стиль1"/>
    <w:basedOn w:val="a0"/>
    <w:rsid w:val="00FC2092"/>
  </w:style>
  <w:style w:type="paragraph" w:styleId="21">
    <w:name w:val="Body Text Indent 2"/>
    <w:basedOn w:val="a"/>
    <w:link w:val="22"/>
    <w:uiPriority w:val="99"/>
    <w:semiHidden/>
    <w:unhideWhenUsed/>
    <w:rsid w:val="00F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C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C2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gadzieva.ru/" TargetMode="External"/><Relationship Id="rId13" Type="http://schemas.openxmlformats.org/officeDocument/2006/relationships/hyperlink" Target="http://www.zavodgadzieva.ru/" TargetMode="External"/><Relationship Id="rId18" Type="http://schemas.openxmlformats.org/officeDocument/2006/relationships/hyperlink" Target="http://www.zavodgadzieva.ru/" TargetMode="External"/><Relationship Id="rId26" Type="http://schemas.openxmlformats.org/officeDocument/2006/relationships/hyperlink" Target="http://www.zavodgadziev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vodgadzieva.ru/" TargetMode="External"/><Relationship Id="rId7" Type="http://schemas.openxmlformats.org/officeDocument/2006/relationships/hyperlink" Target="http://www.zavodgadzieva.ru/" TargetMode="External"/><Relationship Id="rId12" Type="http://schemas.openxmlformats.org/officeDocument/2006/relationships/hyperlink" Target="http://www.zavodgadzieva.ru/" TargetMode="External"/><Relationship Id="rId17" Type="http://schemas.openxmlformats.org/officeDocument/2006/relationships/hyperlink" Target="http://www.zavodgadzieva.ru/" TargetMode="External"/><Relationship Id="rId25" Type="http://schemas.openxmlformats.org/officeDocument/2006/relationships/hyperlink" Target="http://www.zavodgadzie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odgadzieva.ru/" TargetMode="External"/><Relationship Id="rId20" Type="http://schemas.openxmlformats.org/officeDocument/2006/relationships/hyperlink" Target="http://www.zavodgadziev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vodgadzieva.ru/" TargetMode="External"/><Relationship Id="rId11" Type="http://schemas.openxmlformats.org/officeDocument/2006/relationships/hyperlink" Target="http://www.zavodgadzieva.ru/" TargetMode="External"/><Relationship Id="rId24" Type="http://schemas.openxmlformats.org/officeDocument/2006/relationships/hyperlink" Target="http://www.zavodgadzieva.ru/" TargetMode="External"/><Relationship Id="rId5" Type="http://schemas.openxmlformats.org/officeDocument/2006/relationships/hyperlink" Target="http://www.zavodgadzieva.ru/" TargetMode="External"/><Relationship Id="rId15" Type="http://schemas.openxmlformats.org/officeDocument/2006/relationships/hyperlink" Target="http://www.zavodgadzieva.ru/" TargetMode="External"/><Relationship Id="rId23" Type="http://schemas.openxmlformats.org/officeDocument/2006/relationships/hyperlink" Target="http://www.zavodgadziev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vodgadzieva.ru/" TargetMode="External"/><Relationship Id="rId19" Type="http://schemas.openxmlformats.org/officeDocument/2006/relationships/hyperlink" Target="http://www.zavodgadzie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odgadzieva.ru/" TargetMode="External"/><Relationship Id="rId14" Type="http://schemas.openxmlformats.org/officeDocument/2006/relationships/hyperlink" Target="http://www.zavodgadzieva.ru/" TargetMode="External"/><Relationship Id="rId22" Type="http://schemas.openxmlformats.org/officeDocument/2006/relationships/hyperlink" Target="http://www.zavodgadzieva.ru/" TargetMode="External"/><Relationship Id="rId27" Type="http://schemas.openxmlformats.org/officeDocument/2006/relationships/hyperlink" Target="http://www.zavodgadzie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2015-06-02T09:09:00Z</dcterms:created>
  <dcterms:modified xsi:type="dcterms:W3CDTF">2015-06-03T07:32:00Z</dcterms:modified>
</cp:coreProperties>
</file>