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3B" w:rsidRDefault="0059013B">
      <w:bookmarkStart w:id="0" w:name="_GoBack"/>
      <w:bookmarkEnd w:id="0"/>
    </w:p>
    <w:p w:rsidR="0059013B" w:rsidRDefault="0059013B"/>
    <w:p w:rsidR="0059013B" w:rsidRDefault="0059013B">
      <w:pPr>
        <w:spacing w:before="960"/>
        <w:jc w:val="center"/>
        <w:rPr>
          <w:b/>
          <w:bCs/>
          <w:sz w:val="32"/>
          <w:szCs w:val="32"/>
        </w:rPr>
      </w:pPr>
      <w:r>
        <w:rPr>
          <w:b/>
          <w:bCs/>
          <w:sz w:val="32"/>
          <w:szCs w:val="32"/>
        </w:rPr>
        <w:t>Е Ж Е К В А Р Т А Л Ь Н Ы Й  О Т Ч Е Т</w:t>
      </w:r>
    </w:p>
    <w:p w:rsidR="0059013B" w:rsidRDefault="00981E82" w:rsidP="00981E82">
      <w:pPr>
        <w:spacing w:before="600"/>
        <w:rPr>
          <w:b/>
          <w:bCs/>
          <w:i/>
          <w:iCs/>
          <w:sz w:val="32"/>
          <w:szCs w:val="32"/>
        </w:rPr>
      </w:pPr>
      <w:r>
        <w:rPr>
          <w:b/>
          <w:bCs/>
          <w:i/>
          <w:iCs/>
          <w:sz w:val="32"/>
          <w:szCs w:val="32"/>
        </w:rPr>
        <w:t xml:space="preserve">               А</w:t>
      </w:r>
      <w:r w:rsidR="0059013B">
        <w:rPr>
          <w:b/>
          <w:bCs/>
          <w:i/>
          <w:iCs/>
          <w:sz w:val="32"/>
          <w:szCs w:val="32"/>
        </w:rPr>
        <w:t>кционерное общество "Завод им. Гаджиева"</w:t>
      </w:r>
    </w:p>
    <w:p w:rsidR="0059013B" w:rsidRDefault="0059013B">
      <w:pPr>
        <w:spacing w:before="120"/>
        <w:jc w:val="center"/>
        <w:rPr>
          <w:b/>
          <w:bCs/>
          <w:i/>
          <w:iCs/>
          <w:sz w:val="28"/>
          <w:szCs w:val="28"/>
        </w:rPr>
      </w:pPr>
      <w:r>
        <w:rPr>
          <w:b/>
          <w:bCs/>
          <w:i/>
          <w:iCs/>
          <w:sz w:val="28"/>
          <w:szCs w:val="28"/>
        </w:rPr>
        <w:t>Код эмитента: 31312-E</w:t>
      </w:r>
    </w:p>
    <w:p w:rsidR="0059013B" w:rsidRDefault="005573DC">
      <w:pPr>
        <w:spacing w:before="360"/>
        <w:jc w:val="center"/>
        <w:rPr>
          <w:b/>
          <w:bCs/>
          <w:sz w:val="32"/>
          <w:szCs w:val="32"/>
        </w:rPr>
      </w:pPr>
      <w:r>
        <w:rPr>
          <w:b/>
          <w:bCs/>
          <w:sz w:val="32"/>
          <w:szCs w:val="32"/>
        </w:rPr>
        <w:t>за 2</w:t>
      </w:r>
      <w:r w:rsidR="0059013B">
        <w:rPr>
          <w:b/>
          <w:bCs/>
          <w:sz w:val="32"/>
          <w:szCs w:val="32"/>
        </w:rPr>
        <w:t xml:space="preserve"> квартал </w:t>
      </w:r>
      <w:r w:rsidR="00443808">
        <w:rPr>
          <w:b/>
          <w:bCs/>
          <w:sz w:val="32"/>
          <w:szCs w:val="32"/>
        </w:rPr>
        <w:t>2016</w:t>
      </w:r>
      <w:r w:rsidR="0059013B">
        <w:rPr>
          <w:b/>
          <w:bCs/>
          <w:sz w:val="32"/>
          <w:szCs w:val="32"/>
        </w:rPr>
        <w:t xml:space="preserve"> г.</w:t>
      </w:r>
    </w:p>
    <w:p w:rsidR="001069F8" w:rsidRDefault="001069F8">
      <w:pPr>
        <w:spacing w:before="840"/>
        <w:rPr>
          <w:b/>
          <w:bCs/>
          <w:sz w:val="24"/>
          <w:szCs w:val="24"/>
        </w:rPr>
      </w:pPr>
      <w:r>
        <w:rPr>
          <w:sz w:val="24"/>
          <w:szCs w:val="24"/>
        </w:rPr>
        <w:t>Фактический адрес</w:t>
      </w:r>
      <w:r w:rsidR="0059013B">
        <w:rPr>
          <w:sz w:val="24"/>
          <w:szCs w:val="24"/>
        </w:rPr>
        <w:t>:</w:t>
      </w:r>
      <w:r w:rsidR="0059013B">
        <w:rPr>
          <w:b/>
          <w:bCs/>
          <w:sz w:val="24"/>
          <w:szCs w:val="24"/>
        </w:rPr>
        <w:t xml:space="preserve"> 367013 Россия, Республика Дагестан г. Махачкала, Юсупова 51</w:t>
      </w:r>
    </w:p>
    <w:p w:rsidR="001069F8" w:rsidRPr="001069F8" w:rsidRDefault="001069F8">
      <w:pPr>
        <w:spacing w:before="840"/>
        <w:rPr>
          <w:b/>
          <w:bCs/>
          <w:sz w:val="24"/>
          <w:szCs w:val="24"/>
        </w:rPr>
      </w:pPr>
      <w:r w:rsidRPr="001069F8">
        <w:rPr>
          <w:bCs/>
          <w:sz w:val="24"/>
          <w:szCs w:val="24"/>
        </w:rPr>
        <w:t>Юридический адрес</w:t>
      </w:r>
      <w:r>
        <w:rPr>
          <w:b/>
          <w:bCs/>
          <w:sz w:val="24"/>
          <w:szCs w:val="24"/>
        </w:rPr>
        <w:t>: г.</w:t>
      </w:r>
      <w:r w:rsidR="005623BF">
        <w:rPr>
          <w:b/>
          <w:bCs/>
          <w:sz w:val="24"/>
          <w:szCs w:val="24"/>
        </w:rPr>
        <w:t xml:space="preserve"> </w:t>
      </w:r>
      <w:r>
        <w:rPr>
          <w:b/>
          <w:bCs/>
          <w:sz w:val="24"/>
          <w:szCs w:val="24"/>
        </w:rPr>
        <w:t>Каспийск  ул.</w:t>
      </w:r>
      <w:r w:rsidR="005623BF">
        <w:rPr>
          <w:b/>
          <w:bCs/>
          <w:sz w:val="24"/>
          <w:szCs w:val="24"/>
        </w:rPr>
        <w:t xml:space="preserve"> </w:t>
      </w:r>
      <w:r>
        <w:rPr>
          <w:b/>
          <w:bCs/>
          <w:sz w:val="24"/>
          <w:szCs w:val="24"/>
        </w:rPr>
        <w:t xml:space="preserve">М.Халилова  д.28  кв 32. </w:t>
      </w:r>
    </w:p>
    <w:p w:rsidR="0059013B" w:rsidRDefault="0059013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9013B" w:rsidRDefault="0059013B"/>
    <w:tbl>
      <w:tblPr>
        <w:tblW w:w="0" w:type="auto"/>
        <w:tblLayout w:type="fixed"/>
        <w:tblCellMar>
          <w:left w:w="72" w:type="dxa"/>
          <w:right w:w="72" w:type="dxa"/>
        </w:tblCellMar>
        <w:tblLook w:val="0000" w:firstRow="0" w:lastRow="0" w:firstColumn="0" w:lastColumn="0" w:noHBand="0" w:noVBand="0"/>
      </w:tblPr>
      <w:tblGrid>
        <w:gridCol w:w="5572"/>
        <w:gridCol w:w="3680"/>
      </w:tblGrid>
      <w:tr w:rsidR="0059013B">
        <w:tblPrEx>
          <w:tblCellMar>
            <w:top w:w="0" w:type="dxa"/>
            <w:bottom w:w="0" w:type="dxa"/>
          </w:tblCellMar>
        </w:tblPrEx>
        <w:tc>
          <w:tcPr>
            <w:tcW w:w="5572" w:type="dxa"/>
            <w:tcBorders>
              <w:top w:val="single" w:sz="6" w:space="0" w:color="auto"/>
              <w:left w:val="single" w:sz="6" w:space="0" w:color="auto"/>
              <w:bottom w:val="nil"/>
              <w:right w:val="nil"/>
            </w:tcBorders>
          </w:tcPr>
          <w:p w:rsidR="0059013B" w:rsidRDefault="0059013B">
            <w:pPr>
              <w:spacing w:before="120"/>
            </w:pPr>
          </w:p>
          <w:p w:rsidR="0059013B" w:rsidRDefault="0059013B">
            <w:pPr>
              <w:spacing w:before="200"/>
            </w:pPr>
            <w:r>
              <w:t>Генеральный директор</w:t>
            </w:r>
          </w:p>
          <w:p w:rsidR="0059013B" w:rsidRDefault="0059013B" w:rsidP="00981E82">
            <w:r>
              <w:t xml:space="preserve">Дата: </w:t>
            </w:r>
            <w:r w:rsidR="00981E82">
              <w:t xml:space="preserve">30 июня </w:t>
            </w:r>
            <w:r w:rsidR="00443808">
              <w:t>2016</w:t>
            </w:r>
            <w:r>
              <w:t xml:space="preserve"> г.</w:t>
            </w:r>
          </w:p>
        </w:tc>
        <w:tc>
          <w:tcPr>
            <w:tcW w:w="3680" w:type="dxa"/>
            <w:tcBorders>
              <w:top w:val="single" w:sz="6" w:space="0" w:color="auto"/>
              <w:left w:val="nil"/>
              <w:bottom w:val="nil"/>
              <w:right w:val="single" w:sz="6" w:space="0" w:color="auto"/>
            </w:tcBorders>
          </w:tcPr>
          <w:p w:rsidR="0059013B" w:rsidRDefault="0059013B"/>
          <w:p w:rsidR="0059013B" w:rsidRDefault="0059013B">
            <w:pPr>
              <w:spacing w:before="200" w:after="200"/>
              <w:jc w:val="center"/>
            </w:pPr>
            <w:r>
              <w:t>____________ А.Я. Папалашов</w:t>
            </w:r>
            <w:r>
              <w:br/>
            </w:r>
            <w:r>
              <w:tab/>
              <w:t>подпись</w:t>
            </w:r>
          </w:p>
        </w:tc>
      </w:tr>
      <w:tr w:rsidR="0059013B">
        <w:tblPrEx>
          <w:tblCellMar>
            <w:top w:w="0" w:type="dxa"/>
            <w:bottom w:w="0" w:type="dxa"/>
          </w:tblCellMar>
        </w:tblPrEx>
        <w:tc>
          <w:tcPr>
            <w:tcW w:w="5572" w:type="dxa"/>
            <w:tcBorders>
              <w:top w:val="nil"/>
              <w:left w:val="single" w:sz="6" w:space="0" w:color="auto"/>
              <w:bottom w:val="single" w:sz="6" w:space="0" w:color="auto"/>
              <w:right w:val="nil"/>
            </w:tcBorders>
          </w:tcPr>
          <w:p w:rsidR="0059013B" w:rsidRDefault="0059013B">
            <w:pPr>
              <w:spacing w:before="120"/>
            </w:pPr>
          </w:p>
          <w:p w:rsidR="0059013B" w:rsidRDefault="0059013B">
            <w:pPr>
              <w:spacing w:before="200"/>
            </w:pPr>
            <w:r>
              <w:t>Главный бухгалтер</w:t>
            </w:r>
          </w:p>
          <w:p w:rsidR="0059013B" w:rsidRDefault="0059013B" w:rsidP="00981E82">
            <w:r>
              <w:t xml:space="preserve">Дата: </w:t>
            </w:r>
            <w:r w:rsidR="00981E82">
              <w:t xml:space="preserve">30 июня </w:t>
            </w:r>
            <w:r w:rsidR="00443808">
              <w:t>2016</w:t>
            </w:r>
            <w:r>
              <w:t xml:space="preserve"> г.</w:t>
            </w:r>
          </w:p>
        </w:tc>
        <w:tc>
          <w:tcPr>
            <w:tcW w:w="3680" w:type="dxa"/>
            <w:tcBorders>
              <w:top w:val="nil"/>
              <w:left w:val="nil"/>
              <w:bottom w:val="single" w:sz="6" w:space="0" w:color="auto"/>
              <w:right w:val="single" w:sz="6" w:space="0" w:color="auto"/>
            </w:tcBorders>
          </w:tcPr>
          <w:p w:rsidR="0059013B" w:rsidRDefault="0059013B"/>
          <w:p w:rsidR="0059013B" w:rsidRDefault="0059013B">
            <w:pPr>
              <w:spacing w:before="200" w:after="200"/>
              <w:jc w:val="center"/>
            </w:pPr>
            <w:r>
              <w:t>____________ И.Д. Куребеков</w:t>
            </w:r>
            <w:r>
              <w:br/>
            </w:r>
            <w:r>
              <w:tab/>
              <w:t>подпись</w:t>
            </w:r>
          </w:p>
        </w:tc>
      </w:tr>
    </w:tbl>
    <w:p w:rsidR="0059013B" w:rsidRDefault="0059013B"/>
    <w:p w:rsidR="0059013B" w:rsidRDefault="0059013B"/>
    <w:tbl>
      <w:tblPr>
        <w:tblW w:w="18504" w:type="dxa"/>
        <w:tblLayout w:type="fixed"/>
        <w:tblCellMar>
          <w:left w:w="72" w:type="dxa"/>
          <w:right w:w="72" w:type="dxa"/>
        </w:tblCellMar>
        <w:tblLook w:val="0000" w:firstRow="0" w:lastRow="0" w:firstColumn="0" w:lastColumn="0" w:noHBand="0" w:noVBand="0"/>
      </w:tblPr>
      <w:tblGrid>
        <w:gridCol w:w="9252"/>
        <w:gridCol w:w="9252"/>
      </w:tblGrid>
      <w:tr w:rsidR="00940E07" w:rsidTr="000019E5">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59013B" w:rsidRDefault="0059013B">
            <w:pPr>
              <w:spacing w:before="40"/>
            </w:pPr>
            <w:r>
              <w:t>Контактное лицо:</w:t>
            </w:r>
            <w:r w:rsidR="00443808">
              <w:rPr>
                <w:b/>
                <w:bCs/>
              </w:rPr>
              <w:t xml:space="preserve"> Баштакаева Наврат Магомедалие</w:t>
            </w:r>
            <w:r>
              <w:rPr>
                <w:b/>
                <w:bCs/>
              </w:rPr>
              <w:t xml:space="preserve">вна, </w:t>
            </w:r>
            <w:r w:rsidR="00443808">
              <w:rPr>
                <w:b/>
                <w:bCs/>
              </w:rPr>
              <w:t>юрисконсульт.</w:t>
            </w:r>
          </w:p>
          <w:p w:rsidR="0059013B" w:rsidRDefault="0059013B">
            <w:pPr>
              <w:spacing w:before="40"/>
            </w:pPr>
            <w:r>
              <w:t>Телефон:</w:t>
            </w:r>
            <w:r>
              <w:rPr>
                <w:b/>
                <w:bCs/>
              </w:rPr>
              <w:t xml:space="preserve"> (722) 99-95-90</w:t>
            </w:r>
          </w:p>
          <w:p w:rsidR="0059013B" w:rsidRDefault="0059013B">
            <w:pPr>
              <w:spacing w:before="40"/>
            </w:pPr>
            <w:r>
              <w:t>Факс:</w:t>
            </w:r>
            <w:r>
              <w:rPr>
                <w:b/>
                <w:bCs/>
              </w:rPr>
              <w:t xml:space="preserve"> (722) 68-13-79</w:t>
            </w:r>
          </w:p>
          <w:p w:rsidR="0059013B" w:rsidRDefault="0059013B">
            <w:pPr>
              <w:spacing w:before="40"/>
            </w:pPr>
            <w:r>
              <w:t>Адрес электронной почты:</w:t>
            </w:r>
            <w:r>
              <w:rPr>
                <w:b/>
                <w:bCs/>
              </w:rPr>
              <w:t xml:space="preserve"> oaozg-marketing@yandex.ru</w:t>
            </w:r>
          </w:p>
          <w:p w:rsidR="0059013B" w:rsidRDefault="0059013B">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www.e-disclosure.ru/portal/company.aspx?id=3533</w:t>
            </w:r>
          </w:p>
        </w:tc>
        <w:tc>
          <w:tcPr>
            <w:tcW w:w="9252" w:type="dxa"/>
            <w:tcBorders>
              <w:top w:val="nil"/>
              <w:left w:val="single" w:sz="6" w:space="0" w:color="auto"/>
              <w:right w:val="single" w:sz="6" w:space="0" w:color="auto"/>
            </w:tcBorders>
          </w:tcPr>
          <w:p w:rsidR="0059013B" w:rsidRDefault="0059013B">
            <w:pPr>
              <w:spacing w:before="40"/>
            </w:pPr>
          </w:p>
          <w:p w:rsidR="00940E07" w:rsidRDefault="00940E07">
            <w:pPr>
              <w:widowControl/>
              <w:autoSpaceDE/>
              <w:autoSpaceDN/>
              <w:adjustRightInd/>
              <w:spacing w:before="0" w:after="0"/>
            </w:pPr>
          </w:p>
        </w:tc>
      </w:tr>
    </w:tbl>
    <w:p w:rsidR="0059013B" w:rsidRDefault="0059013B">
      <w:pPr>
        <w:pStyle w:val="1"/>
      </w:pPr>
      <w:r>
        <w:br w:type="page"/>
      </w:r>
      <w:r>
        <w:lastRenderedPageBreak/>
        <w:t>Оглавление</w:t>
      </w:r>
    </w:p>
    <w:p w:rsidR="0059013B" w:rsidRDefault="0059013B">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9013B" w:rsidRDefault="0059013B">
      <w:r>
        <w:t>1.1. Лица, входящие в состав органов управления эмитента</w:t>
      </w:r>
    </w:p>
    <w:p w:rsidR="0059013B" w:rsidRDefault="0059013B">
      <w:r>
        <w:t>1.2. Сведения о банковских счетах эмитента</w:t>
      </w:r>
    </w:p>
    <w:p w:rsidR="0059013B" w:rsidRDefault="0059013B">
      <w:r>
        <w:t>1.3. Сведения об аудиторе (аудиторах) эмитента</w:t>
      </w:r>
    </w:p>
    <w:p w:rsidR="0059013B" w:rsidRDefault="0059013B">
      <w:r>
        <w:t>1.4. Сведения об оценщике эмитента</w:t>
      </w:r>
    </w:p>
    <w:p w:rsidR="0059013B" w:rsidRDefault="0059013B">
      <w:r>
        <w:t>1.5. Сведения о консультантах эмитента</w:t>
      </w:r>
    </w:p>
    <w:p w:rsidR="0059013B" w:rsidRDefault="0059013B">
      <w:r>
        <w:t>1.6. Сведения об иных лицах, подписавших ежеквартальный отчет</w:t>
      </w:r>
    </w:p>
    <w:p w:rsidR="0059013B" w:rsidRDefault="0059013B">
      <w:r>
        <w:t>II. Основная информация о финансово-экономическом состоянии эмитента</w:t>
      </w:r>
    </w:p>
    <w:p w:rsidR="0059013B" w:rsidRDefault="0059013B">
      <w:r>
        <w:t>2.1. Показатели финансово-экономической деятельности эмитента</w:t>
      </w:r>
    </w:p>
    <w:p w:rsidR="0059013B" w:rsidRDefault="0059013B">
      <w:r>
        <w:t>2.3. Обязательства эмитента</w:t>
      </w:r>
    </w:p>
    <w:p w:rsidR="0059013B" w:rsidRDefault="0059013B">
      <w:r>
        <w:t>2.3.1. Заемные средства и кредиторская задолженность</w:t>
      </w:r>
    </w:p>
    <w:p w:rsidR="0059013B" w:rsidRDefault="0059013B">
      <w:r>
        <w:t>2.3.2. Кредитная история эмитента</w:t>
      </w:r>
    </w:p>
    <w:p w:rsidR="0059013B" w:rsidRDefault="0059013B">
      <w:r>
        <w:t>2.3.3. Обязательства эмитента из обеспечения, предоставленного третьим лицам</w:t>
      </w:r>
    </w:p>
    <w:p w:rsidR="0059013B" w:rsidRDefault="0059013B">
      <w:r>
        <w:t>2.3.4. Прочие обязательства эмитента</w:t>
      </w:r>
    </w:p>
    <w:p w:rsidR="0059013B" w:rsidRDefault="0059013B">
      <w:r>
        <w:t>2.4. Риски, связанные с приобретением размещаемых (размещенных) эмиссионных ценных бумаг</w:t>
      </w:r>
    </w:p>
    <w:p w:rsidR="0059013B" w:rsidRDefault="0059013B">
      <w:r>
        <w:t>III. Подробная информация об эмитенте</w:t>
      </w:r>
    </w:p>
    <w:p w:rsidR="0059013B" w:rsidRDefault="0059013B">
      <w:r>
        <w:t>3.1. История создания и развитие эмитента</w:t>
      </w:r>
    </w:p>
    <w:p w:rsidR="0059013B" w:rsidRDefault="0059013B">
      <w:r>
        <w:t>3.1.1. Данные о фирменном наименовании (наименовании) эмитента</w:t>
      </w:r>
    </w:p>
    <w:p w:rsidR="0059013B" w:rsidRDefault="0059013B">
      <w:r>
        <w:t>3.1.2. Сведения о государственной регистрации эмитента</w:t>
      </w:r>
    </w:p>
    <w:p w:rsidR="0059013B" w:rsidRDefault="0059013B">
      <w:r>
        <w:t>3.1.3. Сведения о создании и развитии эмитента</w:t>
      </w:r>
    </w:p>
    <w:p w:rsidR="0059013B" w:rsidRDefault="0059013B">
      <w:r>
        <w:t>3.1.4. Контактная информация</w:t>
      </w:r>
    </w:p>
    <w:p w:rsidR="0059013B" w:rsidRDefault="0059013B">
      <w:r>
        <w:t>3.1.5. Идентификационный номер налогоплательщика</w:t>
      </w:r>
    </w:p>
    <w:p w:rsidR="0059013B" w:rsidRDefault="0059013B">
      <w:r>
        <w:t>3.1.6. Филиалы и представительства эмитента</w:t>
      </w:r>
    </w:p>
    <w:p w:rsidR="0059013B" w:rsidRDefault="0059013B">
      <w:r>
        <w:t>3.2. Основная хозяйственная деятельность эмитента</w:t>
      </w:r>
    </w:p>
    <w:p w:rsidR="0059013B" w:rsidRDefault="0059013B">
      <w:r>
        <w:t>3.2.1. Отраслевая принадлежность эмитента</w:t>
      </w:r>
    </w:p>
    <w:p w:rsidR="0059013B" w:rsidRDefault="0059013B">
      <w:r>
        <w:t>3.2.2. Основная хозяйственная деятельность эмитента</w:t>
      </w:r>
    </w:p>
    <w:p w:rsidR="0059013B" w:rsidRDefault="0059013B">
      <w:r>
        <w:t>3.2.3. Материалы, товары (сырье) и поставщики эмитента</w:t>
      </w:r>
    </w:p>
    <w:p w:rsidR="0059013B" w:rsidRDefault="0059013B">
      <w:r>
        <w:t>3.2.4. Рынки сбыта продукции (работ, услуг) эмитента</w:t>
      </w:r>
    </w:p>
    <w:p w:rsidR="0059013B" w:rsidRDefault="0059013B">
      <w:r>
        <w:t>3.2.5. Сведения о наличии у эмитента разрешений (лицензий) или допусков к отдельным видам работ</w:t>
      </w:r>
    </w:p>
    <w:p w:rsidR="0059013B" w:rsidRDefault="0059013B">
      <w:r>
        <w:t>3.2.6. Сведения о деятельности отдельных категорий эмитентов эмиссионных ценных бумаг</w:t>
      </w:r>
    </w:p>
    <w:p w:rsidR="0059013B" w:rsidRDefault="0059013B">
      <w:r>
        <w:t>3.3. Планы будущей деятельности эмитента</w:t>
      </w:r>
    </w:p>
    <w:p w:rsidR="0059013B" w:rsidRDefault="0059013B">
      <w:r>
        <w:t>3.4. Участие эмитента в банковских группах, банковских холдингах, холдингах и ассоциациях</w:t>
      </w:r>
    </w:p>
    <w:p w:rsidR="0059013B" w:rsidRDefault="0059013B">
      <w:r>
        <w:t>3.5. Подконтрольные эмитенту организации, имеющие для него существенное значение</w:t>
      </w:r>
    </w:p>
    <w:p w:rsidR="0059013B" w:rsidRDefault="0059013B">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9013B" w:rsidRDefault="0059013B">
      <w:r>
        <w:t>3.6.1. Основные средства</w:t>
      </w:r>
    </w:p>
    <w:p w:rsidR="0059013B" w:rsidRDefault="0059013B">
      <w:r>
        <w:t>IV. Сведения о финансово-хозяйственной деятельности эмитента</w:t>
      </w:r>
    </w:p>
    <w:p w:rsidR="0059013B" w:rsidRDefault="0059013B">
      <w:r>
        <w:t>4.1. Результаты финансово-хозяйственной деятельности эмитента</w:t>
      </w:r>
    </w:p>
    <w:p w:rsidR="0059013B" w:rsidRDefault="0059013B">
      <w:r>
        <w:t>4.2. Ликвидность эмитента, достаточность капитала и оборотных средств</w:t>
      </w:r>
    </w:p>
    <w:p w:rsidR="0059013B" w:rsidRDefault="0059013B">
      <w:r>
        <w:t>4.3. Финансовые вложения эмитента</w:t>
      </w:r>
    </w:p>
    <w:p w:rsidR="0059013B" w:rsidRDefault="0059013B">
      <w:r>
        <w:t>4.4. Нематериальные активы эмитента</w:t>
      </w:r>
    </w:p>
    <w:p w:rsidR="0059013B" w:rsidRDefault="0059013B">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9013B" w:rsidRDefault="0059013B">
      <w:r>
        <w:t>4.6. Анализ тенденций развития в сфере основной деятельности эмитента</w:t>
      </w:r>
    </w:p>
    <w:p w:rsidR="0059013B" w:rsidRDefault="0059013B">
      <w:r>
        <w:t xml:space="preserve">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w:t>
      </w:r>
      <w:r>
        <w:lastRenderedPageBreak/>
        <w:t>(работниках) эмитента</w:t>
      </w:r>
    </w:p>
    <w:p w:rsidR="0059013B" w:rsidRDefault="0059013B">
      <w:r>
        <w:t>5.1. Сведения о структуре и компетенции органов управления эмитента</w:t>
      </w:r>
    </w:p>
    <w:p w:rsidR="0059013B" w:rsidRDefault="0059013B">
      <w:r>
        <w:t>5.2. Информация о лицах, входящих в состав органов управления эмитента</w:t>
      </w:r>
    </w:p>
    <w:p w:rsidR="0059013B" w:rsidRDefault="0059013B">
      <w:r>
        <w:t>5.2.1. Состав совета директоров (наблюдательного совета) эмитента</w:t>
      </w:r>
    </w:p>
    <w:p w:rsidR="0059013B" w:rsidRDefault="0059013B">
      <w:r>
        <w:t>5.2.2. Информация о единоличном исполнительном органе эмитента</w:t>
      </w:r>
    </w:p>
    <w:p w:rsidR="0059013B" w:rsidRDefault="0059013B">
      <w:r>
        <w:t>5.2.3. Состав коллегиального исполнительного органа эмитента</w:t>
      </w:r>
    </w:p>
    <w:p w:rsidR="0059013B" w:rsidRDefault="0059013B">
      <w:r>
        <w:t>5.3. Сведения о размере вознаграждения, льгот и/или компенсации расходов по каждому органу управления эмитента</w:t>
      </w:r>
    </w:p>
    <w:p w:rsidR="0059013B" w:rsidRDefault="0059013B">
      <w:r>
        <w:t>5.4.Сведения о структуре и компетенции органов контроля за финансово-хозяйственной деятельностью эмитента</w:t>
      </w:r>
    </w:p>
    <w:p w:rsidR="0059013B" w:rsidRDefault="0059013B">
      <w:r>
        <w:t>5.5. Информация о лицах, входящих в состав органов контроля за финансово-хозяйственной деятельностью эмитента</w:t>
      </w:r>
    </w:p>
    <w:p w:rsidR="0059013B" w:rsidRDefault="0059013B">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59013B" w:rsidRDefault="0059013B">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9013B" w:rsidRDefault="0059013B">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9013B" w:rsidRDefault="0059013B">
      <w:r>
        <w:t>VI. Сведения об участниках (акционерах) эмитента и о совершенных эмитентом сделках, в совершении которых имелась заинтересованность</w:t>
      </w:r>
    </w:p>
    <w:p w:rsidR="0059013B" w:rsidRDefault="0059013B">
      <w:r>
        <w:t>6.1-6.2. Акционеры</w:t>
      </w:r>
    </w:p>
    <w:p w:rsidR="0059013B" w:rsidRDefault="0059013B">
      <w:r>
        <w:t>6.1. Сведения об общем количестве акционеров (участников) эмитента</w:t>
      </w:r>
    </w:p>
    <w:p w:rsidR="0059013B" w:rsidRDefault="0059013B">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59013B" w:rsidRDefault="0059013B">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9013B" w:rsidRDefault="0059013B">
      <w:r>
        <w:t>6.4. Сведения об ограничениях на участие в уставном (складочном) капитале (паевом фонде) эмитента</w:t>
      </w:r>
    </w:p>
    <w:p w:rsidR="0059013B" w:rsidRDefault="0059013B">
      <w:r>
        <w:t>6.5.Сведения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9013B" w:rsidRDefault="0059013B">
      <w:r>
        <w:t>6.6. Сведения о совершенных эмитентом сделках, в совершении которых имелась заинтересованность</w:t>
      </w:r>
    </w:p>
    <w:p w:rsidR="0059013B" w:rsidRDefault="0059013B">
      <w:r>
        <w:t>6.7. Сведения о размере дебиторской задолженности</w:t>
      </w:r>
    </w:p>
    <w:p w:rsidR="0059013B" w:rsidRDefault="0059013B">
      <w:r>
        <w:t>VII. Бухгалтерская(финансовая) отчетность эмитента и иная финансовая информация</w:t>
      </w:r>
    </w:p>
    <w:p w:rsidR="0059013B" w:rsidRDefault="0059013B">
      <w:r>
        <w:t>7.1. Годовая бухгалтерская(финансовая) отчетность эмитента</w:t>
      </w:r>
    </w:p>
    <w:p w:rsidR="0059013B" w:rsidRDefault="0059013B">
      <w:r>
        <w:t>7.2. Квартальная бухгалтерская (финансовая) отчетность эмитента</w:t>
      </w:r>
    </w:p>
    <w:p w:rsidR="0059013B" w:rsidRDefault="0059013B">
      <w:r>
        <w:t>7.3. Сводная бухгалтерская (консолидированная финансовая) отчетность эмитента</w:t>
      </w:r>
    </w:p>
    <w:p w:rsidR="0059013B" w:rsidRDefault="0059013B">
      <w:r>
        <w:t>7.4. Сведения об учетной политике эмитента</w:t>
      </w:r>
    </w:p>
    <w:p w:rsidR="0059013B" w:rsidRDefault="0059013B">
      <w:r>
        <w:t>7.5. Сведения об общей сумме экспорта, а также о доле, которую составляет экспорт в общем объеме продаж</w:t>
      </w:r>
    </w:p>
    <w:p w:rsidR="0059013B" w:rsidRDefault="0059013B">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59013B" w:rsidRDefault="0059013B">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9013B" w:rsidRDefault="0059013B">
      <w:r>
        <w:t>VIII. Дополнительные сведения об эмитенте и о размещенных им эмиссионных ценных бумагах</w:t>
      </w:r>
    </w:p>
    <w:p w:rsidR="0059013B" w:rsidRDefault="0059013B">
      <w:r>
        <w:t>8.1. Дополнительные сведения об эмитенте</w:t>
      </w:r>
    </w:p>
    <w:p w:rsidR="0059013B" w:rsidRDefault="0059013B">
      <w:r>
        <w:t>8.1.1. Сведения о размере, структуре уставного (складочного) капитала (паевого фонда) эмитента</w:t>
      </w:r>
    </w:p>
    <w:p w:rsidR="0059013B" w:rsidRDefault="0059013B">
      <w:r>
        <w:t>8.1.2. Сведения об изменении размера уставного (складочного) капитала (паевого фонда) эмитента</w:t>
      </w:r>
    </w:p>
    <w:p w:rsidR="0059013B" w:rsidRDefault="0059013B">
      <w:r>
        <w:t>8.1.3. Сведения о порядке созыва и проведения собрания (заседания) высшего органа управления эмитента</w:t>
      </w:r>
    </w:p>
    <w:p w:rsidR="0059013B" w:rsidRDefault="0059013B">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9013B" w:rsidRDefault="0059013B">
      <w:r>
        <w:lastRenderedPageBreak/>
        <w:t>8.1.5. Сведения о существенных сделках, совершенных эмитентом</w:t>
      </w:r>
    </w:p>
    <w:p w:rsidR="0059013B" w:rsidRDefault="0059013B">
      <w:r>
        <w:t>8.1.6. Сведения о кредитных рейтингах эмитента</w:t>
      </w:r>
    </w:p>
    <w:p w:rsidR="0059013B" w:rsidRDefault="0059013B">
      <w:r>
        <w:t>8.2. Сведения о каждой категории (типе) акций эмитента</w:t>
      </w:r>
    </w:p>
    <w:p w:rsidR="0059013B" w:rsidRDefault="0059013B">
      <w:r>
        <w:t>8.3.Сведения о предыдущих выпусках эмиссионных ценных бумаг эмитента, за исключением акций эмитента</w:t>
      </w:r>
    </w:p>
    <w:p w:rsidR="0059013B" w:rsidRDefault="0059013B">
      <w:r>
        <w:t>8.3.1. Сведения о выпусках, все ценные бумаги которых погашены</w:t>
      </w:r>
    </w:p>
    <w:p w:rsidR="0059013B" w:rsidRDefault="0059013B">
      <w:r>
        <w:t>8.3.2. Сведения о выпусках, ценные бумаги которых не являются погашенными</w:t>
      </w:r>
    </w:p>
    <w:p w:rsidR="0059013B" w:rsidRDefault="0059013B">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59013B" w:rsidRDefault="0059013B">
      <w:r>
        <w:t>8.4.1. Условия обеспечения исполнения обязательств по облигациям с ипотечным покрытием</w:t>
      </w:r>
    </w:p>
    <w:p w:rsidR="0059013B" w:rsidRDefault="0059013B">
      <w:r>
        <w:t>8.5. Сведения об организациях, осуществляющих учет прав на эмиссионные ценные бумаги эмитента</w:t>
      </w:r>
    </w:p>
    <w:p w:rsidR="0059013B" w:rsidRDefault="0059013B">
      <w:r>
        <w:t>8.6.Сведения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9013B" w:rsidRDefault="0059013B">
      <w:r>
        <w:t>8.7. Описание порядка налогообложения доходов по размещенным и размещаемым эмиссионным ценным бумагам эмитента</w:t>
      </w:r>
    </w:p>
    <w:p w:rsidR="0059013B" w:rsidRDefault="0059013B">
      <w:r>
        <w:t>8.8. Сведения об объявленных (начисленных) и о выплаченных дивидендах по акциям эмитента, а также о доходах по облигациям эмитента</w:t>
      </w:r>
    </w:p>
    <w:p w:rsidR="0059013B" w:rsidRDefault="0059013B">
      <w:r>
        <w:t>8.8.1. Сведения об объявленных и выплаченных дивидендах по акциям эмитента</w:t>
      </w:r>
    </w:p>
    <w:p w:rsidR="0059013B" w:rsidRDefault="0059013B">
      <w:r>
        <w:t>8.8.2. Сведения о начисленных и выплаченных доходах по облигациям эмитента</w:t>
      </w:r>
    </w:p>
    <w:p w:rsidR="0059013B" w:rsidRDefault="0059013B">
      <w:r>
        <w:t>8.9. Иные сведения</w:t>
      </w:r>
    </w:p>
    <w:p w:rsidR="0059013B" w:rsidRDefault="0059013B">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9013B" w:rsidRDefault="0059013B">
      <w:r>
        <w:t>Приложение к ежеквартальному отчету. Аудиторское заключение к годовой бухгалтерской(финансовой) отчетности эмитента</w:t>
      </w:r>
    </w:p>
    <w:p w:rsidR="0059013B" w:rsidRDefault="0059013B">
      <w:r>
        <w:t>Приложение к ежеквартальному отчету. Пояснительная записка к годовой бухгалтерской(финансовой) отчетности эмитента</w:t>
      </w:r>
    </w:p>
    <w:p w:rsidR="0059013B" w:rsidRDefault="0059013B">
      <w:pPr>
        <w:pStyle w:val="1"/>
      </w:pPr>
      <w:r>
        <w:fldChar w:fldCharType="end"/>
      </w:r>
      <w:r>
        <w:t>Введение</w:t>
      </w:r>
    </w:p>
    <w:p w:rsidR="0059013B" w:rsidRDefault="0059013B">
      <w:pPr>
        <w:pStyle w:val="SubHeading"/>
      </w:pPr>
      <w:r>
        <w:t>Основания возникновения у эмитента обязанности осуществлять раскрытие информации в форме ежеквартального отчета</w:t>
      </w:r>
    </w:p>
    <w:p w:rsidR="0059013B" w:rsidRDefault="0059013B">
      <w:pPr>
        <w:pStyle w:val="ThinDelim"/>
      </w:pPr>
    </w:p>
    <w:p w:rsidR="0059013B" w:rsidRDefault="0059013B">
      <w:r>
        <w:rPr>
          <w:rStyle w:val="Subst"/>
          <w:bCs/>
          <w:iCs/>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9013B" w:rsidRDefault="0059013B">
      <w:pPr>
        <w:pStyle w:val="ThinDelim"/>
      </w:pPr>
    </w:p>
    <w:p w:rsidR="0059013B" w:rsidRDefault="0059013B">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9013B" w:rsidRDefault="0059013B">
      <w:pPr>
        <w:pStyle w:val="1"/>
      </w:pP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9013B" w:rsidRDefault="0059013B">
      <w:pPr>
        <w:pStyle w:val="2"/>
      </w:pPr>
      <w:r>
        <w:t>1.1. Лица, входящие в состав органов управления эмитента</w:t>
      </w:r>
    </w:p>
    <w:p w:rsidR="0059013B" w:rsidRDefault="0059013B">
      <w:pPr>
        <w:pStyle w:val="SubHeading"/>
        <w:ind w:left="200"/>
      </w:pPr>
      <w:r>
        <w:t>Состав совета директоров (наблюдательного совета) эмитента</w:t>
      </w:r>
    </w:p>
    <w:tbl>
      <w:tblPr>
        <w:tblW w:w="9252" w:type="dxa"/>
        <w:tblLayout w:type="fixed"/>
        <w:tblCellMar>
          <w:left w:w="72" w:type="dxa"/>
          <w:right w:w="72" w:type="dxa"/>
        </w:tblCellMar>
        <w:tblLook w:val="0000" w:firstRow="0" w:lastRow="0" w:firstColumn="0" w:lastColumn="0" w:noHBand="0" w:noVBand="0"/>
      </w:tblPr>
      <w:tblGrid>
        <w:gridCol w:w="7752"/>
        <w:gridCol w:w="1500"/>
      </w:tblGrid>
      <w:tr w:rsidR="0059013B" w:rsidTr="0059013B">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59013B" w:rsidRDefault="0059013B">
            <w:pPr>
              <w:jc w:val="center"/>
            </w:pPr>
            <w:r>
              <w:lastRenderedPageBreak/>
              <w:t>ФИО</w:t>
            </w:r>
          </w:p>
        </w:tc>
        <w:tc>
          <w:tcPr>
            <w:tcW w:w="1500" w:type="dxa"/>
            <w:tcBorders>
              <w:top w:val="double" w:sz="6" w:space="0" w:color="auto"/>
              <w:left w:val="single" w:sz="6" w:space="0" w:color="auto"/>
              <w:bottom w:val="single" w:sz="6" w:space="0" w:color="auto"/>
              <w:right w:val="double" w:sz="6" w:space="0" w:color="auto"/>
            </w:tcBorders>
          </w:tcPr>
          <w:p w:rsidR="0059013B" w:rsidRDefault="0059013B">
            <w:pPr>
              <w:jc w:val="center"/>
            </w:pPr>
            <w:r>
              <w:t>Год рождения</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Штибеков Надир Рамазанович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1951</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Папалашов Абдулвагаб Яхьяевич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1947</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Омаров Махач Гасангусейнович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1951</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Матвеенко Евгений Владимирович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1959</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Юсупов Магомед Айгубович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1960</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Исмаилов Магомед Абакарович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1955</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1959</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Бабаев Нурбек Абдурашидович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1949</w:t>
            </w:r>
          </w:p>
        </w:tc>
      </w:tr>
      <w:tr w:rsidR="0059013B" w:rsidTr="0059013B">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59013B" w:rsidRDefault="0059013B">
            <w:r>
              <w:t>Шипилова Елена Федоровна</w:t>
            </w:r>
          </w:p>
        </w:tc>
        <w:tc>
          <w:tcPr>
            <w:tcW w:w="1500" w:type="dxa"/>
            <w:tcBorders>
              <w:top w:val="single" w:sz="6" w:space="0" w:color="auto"/>
              <w:left w:val="single" w:sz="6" w:space="0" w:color="auto"/>
              <w:bottom w:val="double" w:sz="6" w:space="0" w:color="auto"/>
              <w:right w:val="double" w:sz="6" w:space="0" w:color="auto"/>
            </w:tcBorders>
          </w:tcPr>
          <w:p w:rsidR="0059013B" w:rsidRDefault="0059013B">
            <w:pPr>
              <w:jc w:val="center"/>
            </w:pPr>
            <w:r>
              <w:t>1953</w:t>
            </w:r>
          </w:p>
        </w:tc>
      </w:tr>
    </w:tbl>
    <w:p w:rsidR="0059013B" w:rsidRDefault="0059013B">
      <w:pPr>
        <w:pStyle w:val="SubHeading"/>
        <w:ind w:left="200"/>
      </w:pPr>
      <w:r>
        <w:t>Единоличный исполнительный орган эмитента</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59013B">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59013B" w:rsidRDefault="0059013B">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59013B" w:rsidRDefault="0059013B">
            <w:pPr>
              <w:jc w:val="center"/>
            </w:pPr>
            <w:r>
              <w:t>Год рождения</w:t>
            </w:r>
          </w:p>
        </w:tc>
      </w:tr>
      <w:tr w:rsidR="0059013B">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59013B" w:rsidRDefault="0059013B">
            <w:r>
              <w:t>Папалашов Абдулвагаб Яхьяевич</w:t>
            </w:r>
          </w:p>
        </w:tc>
        <w:tc>
          <w:tcPr>
            <w:tcW w:w="1500" w:type="dxa"/>
            <w:tcBorders>
              <w:top w:val="single" w:sz="6" w:space="0" w:color="auto"/>
              <w:left w:val="single" w:sz="6" w:space="0" w:color="auto"/>
              <w:bottom w:val="double" w:sz="6" w:space="0" w:color="auto"/>
              <w:right w:val="double" w:sz="6" w:space="0" w:color="auto"/>
            </w:tcBorders>
          </w:tcPr>
          <w:p w:rsidR="0059013B" w:rsidRDefault="0059013B">
            <w:pPr>
              <w:jc w:val="center"/>
            </w:pPr>
            <w:r>
              <w:t>1947</w:t>
            </w:r>
          </w:p>
        </w:tc>
      </w:tr>
    </w:tbl>
    <w:p w:rsidR="0059013B" w:rsidRDefault="0059013B">
      <w:pPr>
        <w:pStyle w:val="SubHeading"/>
        <w:ind w:left="200"/>
      </w:pPr>
      <w:r>
        <w:t>Состав коллегиального исполнительного органа эмитента</w:t>
      </w:r>
    </w:p>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7752"/>
        <w:gridCol w:w="1500"/>
      </w:tblGrid>
      <w:tr w:rsidR="0059013B" w:rsidTr="00706347">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59013B" w:rsidRDefault="0059013B">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59013B" w:rsidRDefault="0059013B">
            <w:pPr>
              <w:jc w:val="center"/>
            </w:pPr>
            <w:r>
              <w:t>Год рождения</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Абдуллаев Агакерим Абдулкеримович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1965</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Штибеков Энвер Мигажудинович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1968</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Герейакаев Герейакай Гаджиевич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1952</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Куребеков Исамудин Джамалдинович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1958</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Ибрагимов Абдула Джалуевич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1947</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1959</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Папалашов Абдулвагаб Яхьяевич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1947</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Султанматов Султансаид Идзиевич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1957</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706347">
            <w:r>
              <w:t>Чумак Валерий Михайлович</w:t>
            </w:r>
          </w:p>
        </w:tc>
        <w:tc>
          <w:tcPr>
            <w:tcW w:w="1500" w:type="dxa"/>
            <w:tcBorders>
              <w:top w:val="single" w:sz="6" w:space="0" w:color="auto"/>
              <w:left w:val="single" w:sz="6" w:space="0" w:color="auto"/>
              <w:bottom w:val="single" w:sz="6" w:space="0" w:color="auto"/>
              <w:right w:val="double" w:sz="6" w:space="0" w:color="auto"/>
            </w:tcBorders>
          </w:tcPr>
          <w:p w:rsidR="0059013B" w:rsidRDefault="00940E07">
            <w:pPr>
              <w:jc w:val="center"/>
            </w:pPr>
            <w:r>
              <w:t>1969</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706347">
            <w:r>
              <w:t xml:space="preserve">Зайцев Сергей </w:t>
            </w:r>
            <w:r w:rsidR="00940E07">
              <w:t>Владимирович</w:t>
            </w:r>
          </w:p>
        </w:tc>
        <w:tc>
          <w:tcPr>
            <w:tcW w:w="1500" w:type="dxa"/>
            <w:tcBorders>
              <w:top w:val="single" w:sz="6" w:space="0" w:color="auto"/>
              <w:left w:val="single" w:sz="6" w:space="0" w:color="auto"/>
              <w:bottom w:val="single" w:sz="6" w:space="0" w:color="auto"/>
              <w:right w:val="double" w:sz="6" w:space="0" w:color="auto"/>
            </w:tcBorders>
          </w:tcPr>
          <w:p w:rsidR="0059013B" w:rsidRDefault="00943EF8">
            <w:pPr>
              <w:jc w:val="center"/>
            </w:pPr>
            <w:r>
              <w:t>1957</w:t>
            </w:r>
            <w:r w:rsidR="00940E07">
              <w:t xml:space="preserve"> </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Тумалаев Увайс Салаутдинович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1956</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Мирзаев Магомед Насрулаевич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1966</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Караалиев Омар Алиевич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1951</w:t>
            </w:r>
          </w:p>
        </w:tc>
      </w:tr>
      <w:tr w:rsidR="0059013B" w:rsidTr="00706347">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59013B" w:rsidRDefault="0059013B">
            <w:r>
              <w:t>Ятуев Султан Сулейманович</w:t>
            </w:r>
          </w:p>
        </w:tc>
        <w:tc>
          <w:tcPr>
            <w:tcW w:w="1500" w:type="dxa"/>
            <w:tcBorders>
              <w:top w:val="single" w:sz="6" w:space="0" w:color="auto"/>
              <w:left w:val="single" w:sz="6" w:space="0" w:color="auto"/>
              <w:bottom w:val="double" w:sz="6" w:space="0" w:color="auto"/>
              <w:right w:val="double" w:sz="6" w:space="0" w:color="auto"/>
            </w:tcBorders>
          </w:tcPr>
          <w:p w:rsidR="0059013B" w:rsidRDefault="0059013B">
            <w:pPr>
              <w:jc w:val="center"/>
            </w:pPr>
            <w:r>
              <w:t>1987</w:t>
            </w:r>
          </w:p>
        </w:tc>
      </w:tr>
    </w:tbl>
    <w:p w:rsidR="0059013B" w:rsidRDefault="0059013B">
      <w:pPr>
        <w:pStyle w:val="2"/>
      </w:pPr>
      <w:r>
        <w:t>1.2. Сведения о банковских счетах эмитента</w:t>
      </w:r>
    </w:p>
    <w:p w:rsidR="0059013B" w:rsidRDefault="0059013B">
      <w:pPr>
        <w:pStyle w:val="SubHeading"/>
        <w:ind w:left="200"/>
      </w:pPr>
      <w:r>
        <w:t>Сведения о кредитной организации</w:t>
      </w:r>
    </w:p>
    <w:p w:rsidR="00940E07" w:rsidRDefault="0059013B">
      <w:pPr>
        <w:ind w:left="400"/>
        <w:rPr>
          <w:rStyle w:val="Subst"/>
          <w:bCs/>
          <w:iCs/>
        </w:rPr>
      </w:pPr>
      <w:r>
        <w:t>Полное фирменное наименование:</w:t>
      </w:r>
      <w:r>
        <w:rPr>
          <w:rStyle w:val="Subst"/>
          <w:bCs/>
          <w:iCs/>
        </w:rPr>
        <w:t xml:space="preserve"> </w:t>
      </w:r>
      <w:r w:rsidR="00940E07">
        <w:rPr>
          <w:rStyle w:val="Subst"/>
          <w:bCs/>
          <w:iCs/>
        </w:rPr>
        <w:t xml:space="preserve">ПАО </w:t>
      </w:r>
      <w:r w:rsidR="00940E07" w:rsidRPr="00940E07">
        <w:rPr>
          <w:rStyle w:val="Subst"/>
          <w:bCs/>
          <w:iCs/>
        </w:rPr>
        <w:t>”</w:t>
      </w:r>
      <w:r w:rsidR="00940E07">
        <w:rPr>
          <w:rStyle w:val="Subst"/>
          <w:bCs/>
          <w:iCs/>
        </w:rPr>
        <w:t>Банк ВТБ</w:t>
      </w:r>
      <w:r w:rsidR="00940E07" w:rsidRPr="00940E07">
        <w:rPr>
          <w:rStyle w:val="Subst"/>
          <w:bCs/>
          <w:iCs/>
        </w:rPr>
        <w:t>”</w:t>
      </w:r>
      <w:r w:rsidR="00940E07">
        <w:rPr>
          <w:rStyle w:val="Subst"/>
          <w:bCs/>
          <w:iCs/>
        </w:rPr>
        <w:t xml:space="preserve"> г. Москва </w:t>
      </w:r>
      <w:r w:rsidR="00341F5D">
        <w:rPr>
          <w:rStyle w:val="Subst"/>
          <w:bCs/>
          <w:iCs/>
        </w:rPr>
        <w:t xml:space="preserve">, </w:t>
      </w:r>
    </w:p>
    <w:p w:rsidR="00341F5D" w:rsidRDefault="00341F5D">
      <w:pPr>
        <w:ind w:left="400"/>
      </w:pPr>
      <w:r>
        <w:rPr>
          <w:rStyle w:val="Subst"/>
          <w:bCs/>
          <w:iCs/>
        </w:rPr>
        <w:t>БИК 040702754</w:t>
      </w:r>
    </w:p>
    <w:p w:rsidR="0059013B" w:rsidRDefault="0059013B">
      <w:pPr>
        <w:ind w:left="200"/>
      </w:pPr>
      <w:r>
        <w:t>Номер счета:</w:t>
      </w:r>
      <w:r w:rsidR="00940E07">
        <w:rPr>
          <w:rStyle w:val="Subst"/>
          <w:bCs/>
          <w:iCs/>
        </w:rPr>
        <w:t xml:space="preserve"> 40702810300000010</w:t>
      </w:r>
      <w:r>
        <w:rPr>
          <w:rStyle w:val="Subst"/>
          <w:bCs/>
          <w:iCs/>
        </w:rPr>
        <w:t>89</w:t>
      </w:r>
      <w:r w:rsidR="00940E07">
        <w:rPr>
          <w:rStyle w:val="Subst"/>
          <w:bCs/>
          <w:iCs/>
        </w:rPr>
        <w:t>9</w:t>
      </w:r>
    </w:p>
    <w:p w:rsidR="0059013B" w:rsidRDefault="0059013B">
      <w:pPr>
        <w:ind w:left="200"/>
      </w:pPr>
      <w:r>
        <w:t>Корр. счет:</w:t>
      </w:r>
      <w:r>
        <w:rPr>
          <w:rStyle w:val="Subst"/>
          <w:bCs/>
          <w:iCs/>
        </w:rPr>
        <w:t xml:space="preserve"> 30101810</w:t>
      </w:r>
      <w:r w:rsidR="00341F5D">
        <w:rPr>
          <w:rStyle w:val="Subst"/>
          <w:bCs/>
          <w:iCs/>
        </w:rPr>
        <w:t>6</w:t>
      </w:r>
      <w:r>
        <w:rPr>
          <w:rStyle w:val="Subst"/>
          <w:bCs/>
          <w:iCs/>
        </w:rPr>
        <w:t>00000000</w:t>
      </w:r>
      <w:r w:rsidR="00940E07">
        <w:rPr>
          <w:rStyle w:val="Subst"/>
          <w:bCs/>
          <w:iCs/>
        </w:rPr>
        <w:t>187</w:t>
      </w:r>
    </w:p>
    <w:p w:rsidR="0059013B" w:rsidRDefault="0059013B">
      <w:pPr>
        <w:ind w:left="200"/>
      </w:pPr>
      <w:r>
        <w:t>Тип счета:</w:t>
      </w:r>
      <w:r>
        <w:rPr>
          <w:rStyle w:val="Subst"/>
          <w:bCs/>
          <w:iCs/>
        </w:rPr>
        <w:t xml:space="preserve"> расчётный</w:t>
      </w:r>
    </w:p>
    <w:p w:rsidR="0059013B" w:rsidRDefault="0059013B">
      <w:pPr>
        <w:pStyle w:val="2"/>
      </w:pPr>
      <w:r>
        <w:t>1.3. Сведения об аудиторе (аудиторах) эмитента</w:t>
      </w:r>
    </w:p>
    <w:p w:rsidR="0059013B" w:rsidRDefault="0059013B">
      <w:pPr>
        <w:ind w:left="200"/>
      </w:pPr>
      <w:r>
        <w:t xml:space="preserve">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w:t>
      </w:r>
      <w:r>
        <w:lastRenderedPageBreak/>
        <w:t>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59013B" w:rsidRDefault="0059013B">
      <w:pPr>
        <w:ind w:left="200"/>
      </w:pPr>
      <w:r>
        <w:t>Полное фирменное наименование:</w:t>
      </w:r>
      <w:r>
        <w:rPr>
          <w:rStyle w:val="Subst"/>
          <w:bCs/>
          <w:iCs/>
        </w:rPr>
        <w:t xml:space="preserve"> ООО "Аудиторская фирма "Мера"</w:t>
      </w:r>
    </w:p>
    <w:p w:rsidR="0059013B" w:rsidRDefault="0059013B">
      <w:pPr>
        <w:ind w:left="200"/>
      </w:pPr>
      <w:r>
        <w:t>Сокращенное фирменное наименование:</w:t>
      </w:r>
      <w:r>
        <w:rPr>
          <w:rStyle w:val="Subst"/>
          <w:bCs/>
          <w:iCs/>
        </w:rPr>
        <w:t xml:space="preserve"> ООО "Аудиторская фирма "Мера"</w:t>
      </w:r>
    </w:p>
    <w:p w:rsidR="0059013B" w:rsidRDefault="0059013B">
      <w:pPr>
        <w:ind w:left="200"/>
      </w:pPr>
      <w:r>
        <w:t>Место нахождения:</w:t>
      </w:r>
      <w:r>
        <w:rPr>
          <w:rStyle w:val="Subst"/>
          <w:bCs/>
          <w:iCs/>
        </w:rPr>
        <w:t xml:space="preserve"> г. Махачкала, пр. Шамиля 25/6</w:t>
      </w:r>
    </w:p>
    <w:p w:rsidR="0059013B" w:rsidRDefault="0059013B">
      <w:pPr>
        <w:ind w:left="200"/>
      </w:pPr>
      <w:r>
        <w:t>ИНН:</w:t>
      </w:r>
      <w:r>
        <w:rPr>
          <w:rStyle w:val="Subst"/>
          <w:bCs/>
          <w:iCs/>
        </w:rPr>
        <w:t xml:space="preserve"> 0562008738</w:t>
      </w:r>
    </w:p>
    <w:p w:rsidR="0059013B" w:rsidRDefault="0059013B">
      <w:pPr>
        <w:ind w:left="200"/>
      </w:pPr>
      <w:r>
        <w:t>ОГРН:</w:t>
      </w:r>
      <w:r>
        <w:rPr>
          <w:rStyle w:val="Subst"/>
          <w:bCs/>
          <w:iCs/>
        </w:rPr>
        <w:t xml:space="preserve"> 1020502464322</w:t>
      </w:r>
    </w:p>
    <w:p w:rsidR="0059013B" w:rsidRDefault="0059013B">
      <w:pPr>
        <w:ind w:left="200"/>
      </w:pPr>
      <w:r>
        <w:t>Телефон:</w:t>
      </w:r>
      <w:r>
        <w:rPr>
          <w:rStyle w:val="Subst"/>
          <w:bCs/>
          <w:iCs/>
        </w:rPr>
        <w:t xml:space="preserve"> (722) 63-28-46</w:t>
      </w:r>
    </w:p>
    <w:p w:rsidR="0059013B" w:rsidRDefault="0059013B">
      <w:pPr>
        <w:ind w:left="200"/>
      </w:pPr>
      <w:r>
        <w:t>Факс:</w:t>
      </w:r>
    </w:p>
    <w:p w:rsidR="0059013B" w:rsidRDefault="0059013B">
      <w:pPr>
        <w:ind w:left="200"/>
      </w:pPr>
      <w:r>
        <w:rPr>
          <w:rStyle w:val="Subst"/>
          <w:bCs/>
          <w:iCs/>
        </w:rPr>
        <w:t>Адреса электронной почты не имеет</w:t>
      </w:r>
    </w:p>
    <w:p w:rsidR="0059013B" w:rsidRDefault="0059013B">
      <w:pPr>
        <w:pStyle w:val="SubHeading"/>
        <w:ind w:left="200"/>
      </w:pPr>
      <w:r>
        <w:t>Данные о членстве аудитора в саморегулируемых организациях аудиторов</w:t>
      </w:r>
    </w:p>
    <w:p w:rsidR="0059013B" w:rsidRDefault="0059013B">
      <w:pPr>
        <w:ind w:left="400"/>
      </w:pPr>
      <w:r>
        <w:rPr>
          <w:rStyle w:val="Subst"/>
          <w:bCs/>
          <w:iCs/>
        </w:rPr>
        <w:t>Аудитор не является членом саморегулируемой организации аудиторов</w:t>
      </w:r>
    </w:p>
    <w:p w:rsidR="0059013B" w:rsidRDefault="0059013B">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59013B">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59013B" w:rsidRDefault="0059013B">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59013B" w:rsidRDefault="0059013B">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59013B" w:rsidRDefault="0059013B">
            <w:pPr>
              <w:jc w:val="center"/>
            </w:pPr>
            <w:r>
              <w:t>Консолидированная финансовая отчетность, Год</w:t>
            </w:r>
          </w:p>
        </w:tc>
      </w:tr>
      <w:tr w:rsidR="0059013B">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59013B" w:rsidRDefault="00940E07">
            <w:r>
              <w:t>2015</w:t>
            </w:r>
          </w:p>
        </w:tc>
        <w:tc>
          <w:tcPr>
            <w:tcW w:w="2520" w:type="dxa"/>
            <w:tcBorders>
              <w:top w:val="single" w:sz="6" w:space="0" w:color="auto"/>
              <w:left w:val="single" w:sz="6" w:space="0" w:color="auto"/>
              <w:bottom w:val="double" w:sz="6" w:space="0" w:color="auto"/>
              <w:right w:val="single" w:sz="6" w:space="0" w:color="auto"/>
            </w:tcBorders>
          </w:tcPr>
          <w:p w:rsidR="0059013B" w:rsidRDefault="0059013B"/>
        </w:tc>
        <w:tc>
          <w:tcPr>
            <w:tcW w:w="252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59013B" w:rsidRDefault="0059013B">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59013B" w:rsidRDefault="0059013B">
      <w:pPr>
        <w:pStyle w:val="SubHeading"/>
        <w:ind w:left="200"/>
      </w:pPr>
      <w:r>
        <w:t>Порядок выбора аудитора эмитента</w:t>
      </w:r>
    </w:p>
    <w:p w:rsidR="0059013B" w:rsidRDefault="0059013B">
      <w:pPr>
        <w:ind w:left="400"/>
      </w:pPr>
      <w:r>
        <w:t>Наличие процедуры тендера, связанного с выбором аудитора, и его основные условия:</w:t>
      </w:r>
      <w:r>
        <w:br/>
      </w:r>
      <w:r>
        <w:rPr>
          <w:rStyle w:val="Subst"/>
          <w:bCs/>
          <w:iCs/>
        </w:rPr>
        <w:t>Аудитор утверждается годовым Общим собранием акционеров на основании предложений Совета директоров в соответствии с действующим законодательством</w:t>
      </w:r>
    </w:p>
    <w:p w:rsidR="0059013B" w:rsidRDefault="0059013B">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59013B" w:rsidRDefault="0059013B">
      <w:pPr>
        <w:ind w:left="200"/>
      </w:pPr>
      <w:r>
        <w:t>Указывается информация о работах, проводимых аудитором в рамках специальных аудиторских заданий:</w:t>
      </w:r>
      <w:r>
        <w:br/>
      </w:r>
      <w:r w:rsidR="00940E07">
        <w:rPr>
          <w:rStyle w:val="Subst"/>
          <w:bCs/>
          <w:iCs/>
        </w:rPr>
        <w:t>С аудитором заключен договор №01</w:t>
      </w:r>
      <w:r>
        <w:rPr>
          <w:rStyle w:val="Subst"/>
          <w:bCs/>
          <w:iCs/>
        </w:rPr>
        <w:t xml:space="preserve"> о проведении аудиторской проверки финансово-хозяйственной дея</w:t>
      </w:r>
      <w:r w:rsidR="00940E07">
        <w:rPr>
          <w:rStyle w:val="Subst"/>
          <w:bCs/>
          <w:iCs/>
        </w:rPr>
        <w:t>тельности эмитента от 06.03.2015</w:t>
      </w:r>
      <w:r>
        <w:rPr>
          <w:rStyle w:val="Subst"/>
          <w:bCs/>
          <w:iCs/>
        </w:rPr>
        <w:t>г. Аудитор даёт заключение по финансовым отчётам, проводит текущее консультирование по вопросам бухгалтерского учёта, налогообложения, общее юридическое консультирование, защита интересов в органах арбитража и суда и др.</w:t>
      </w:r>
    </w:p>
    <w:p w:rsidR="0059013B" w:rsidRDefault="0059013B">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Согласно договора окончательная оплата производится заказчиком в течении 10 дней по завершению проверки, предоставления аудиторского заключения и подписания акта приёма-сдачи выполненных работ.</w:t>
      </w:r>
    </w:p>
    <w:p w:rsidR="0059013B" w:rsidRDefault="0059013B">
      <w:pPr>
        <w:ind w:left="200"/>
      </w:pPr>
      <w:r>
        <w:t>Приводится информация о наличии отсроченных и просроченных платежей за оказанные аудитором услуги:</w:t>
      </w:r>
      <w:r>
        <w:br/>
      </w:r>
      <w:r>
        <w:rPr>
          <w:rStyle w:val="Subst"/>
          <w:bCs/>
          <w:iCs/>
        </w:rPr>
        <w:t>нет</w:t>
      </w:r>
    </w:p>
    <w:p w:rsidR="0059013B" w:rsidRDefault="0059013B">
      <w:pPr>
        <w:pStyle w:val="2"/>
      </w:pPr>
      <w:r>
        <w:lastRenderedPageBreak/>
        <w:t>1.4. Сведения об оценщике эмитента</w:t>
      </w:r>
    </w:p>
    <w:p w:rsidR="0059013B" w:rsidRDefault="0059013B">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59013B" w:rsidRDefault="0059013B">
      <w:pPr>
        <w:pStyle w:val="2"/>
      </w:pPr>
      <w:r>
        <w:t>1.5. Сведения о консультантах эмитента</w:t>
      </w:r>
    </w:p>
    <w:p w:rsidR="0059013B" w:rsidRDefault="0059013B">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59013B" w:rsidRDefault="0059013B">
      <w:pPr>
        <w:pStyle w:val="2"/>
      </w:pPr>
      <w:r>
        <w:t>1.6. Сведения об иных лицах, подписавших ежеквартальный отчет</w:t>
      </w:r>
    </w:p>
    <w:p w:rsidR="0059013B" w:rsidRDefault="0059013B">
      <w:pPr>
        <w:ind w:left="200"/>
      </w:pPr>
      <w:r>
        <w:rPr>
          <w:rStyle w:val="Subst"/>
          <w:bCs/>
          <w:iCs/>
        </w:rPr>
        <w:t>Иных подписей нет</w:t>
      </w:r>
    </w:p>
    <w:p w:rsidR="0059013B" w:rsidRDefault="0059013B">
      <w:pPr>
        <w:pStyle w:val="1"/>
      </w:pPr>
      <w:r>
        <w:t>II. Основная информация о финансово-экономическом состоянии эмитента</w:t>
      </w:r>
    </w:p>
    <w:p w:rsidR="0059013B" w:rsidRDefault="0059013B">
      <w:pPr>
        <w:pStyle w:val="2"/>
      </w:pPr>
      <w:r>
        <w:t>2.1. Показатели финансово-экономической деятельности эмитента</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2.2. Рыночная капитализация эмитента</w:t>
      </w:r>
    </w:p>
    <w:p w:rsidR="0059013B" w:rsidRDefault="0059013B">
      <w:pPr>
        <w:ind w:left="200"/>
      </w:pPr>
      <w:r>
        <w:t>Не указывается эмитентами, обыкновенные именные акции которых не допущены к обращению организатором торговли</w:t>
      </w:r>
    </w:p>
    <w:p w:rsidR="0059013B" w:rsidRDefault="0059013B">
      <w:pPr>
        <w:pStyle w:val="2"/>
      </w:pPr>
      <w:r>
        <w:t>2.3. Обязательства эмитента</w:t>
      </w:r>
    </w:p>
    <w:p w:rsidR="0059013B" w:rsidRDefault="0059013B">
      <w:pPr>
        <w:pStyle w:val="2"/>
      </w:pPr>
      <w:r>
        <w:t>2.3.1. Заемные средства и кредиторская задолженность</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2.3.2. Кредитная история эмитента</w:t>
      </w:r>
    </w:p>
    <w:p w:rsidR="0059013B" w:rsidRDefault="0059013B">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59013B" w:rsidRDefault="0059013B">
      <w:pPr>
        <w:ind w:left="200"/>
      </w:pPr>
      <w:r>
        <w:rPr>
          <w:rStyle w:val="Subst"/>
          <w:bCs/>
          <w:iCs/>
        </w:rPr>
        <w:t>Эмитент не имел указанных обязательств</w:t>
      </w:r>
    </w:p>
    <w:p w:rsidR="0059013B" w:rsidRDefault="0059013B">
      <w:pPr>
        <w:pStyle w:val="2"/>
      </w:pPr>
      <w:r>
        <w:t>2.3.3. Обязательства эмитента из обеспечения, предоставленного третьим лицам</w:t>
      </w:r>
    </w:p>
    <w:p w:rsidR="0059013B" w:rsidRDefault="0059013B">
      <w:pPr>
        <w:ind w:left="200"/>
      </w:pPr>
      <w:r>
        <w:rPr>
          <w:rStyle w:val="Subst"/>
          <w:bCs/>
          <w:iCs/>
        </w:rPr>
        <w:t>Указанные обязательства отсутствуют</w:t>
      </w:r>
    </w:p>
    <w:p w:rsidR="0059013B" w:rsidRDefault="0059013B">
      <w:pPr>
        <w:pStyle w:val="2"/>
      </w:pPr>
      <w:r>
        <w:t>2.3.4. Прочие обязательства эмитента</w:t>
      </w:r>
    </w:p>
    <w:p w:rsidR="0059013B" w:rsidRDefault="0059013B">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9013B" w:rsidRDefault="0059013B">
      <w:pPr>
        <w:pStyle w:val="2"/>
      </w:pPr>
      <w:r>
        <w:lastRenderedPageBreak/>
        <w:t>2.4. Риски, связанные с приобретением размещаемых (размещенных) эмиссионных ценных бумаг</w:t>
      </w:r>
    </w:p>
    <w:p w:rsidR="0059013B" w:rsidRDefault="0059013B">
      <w:pPr>
        <w:ind w:left="200"/>
      </w:pPr>
      <w:r>
        <w:t>Политика эмитента в области управления рисками:</w:t>
      </w:r>
      <w:r>
        <w:br/>
      </w:r>
    </w:p>
    <w:p w:rsidR="0059013B" w:rsidRDefault="0059013B">
      <w:pPr>
        <w:pStyle w:val="2"/>
      </w:pPr>
      <w:r>
        <w:t>2.4.1. Отраслевые риски</w:t>
      </w:r>
    </w:p>
    <w:p w:rsidR="0059013B" w:rsidRDefault="0059013B">
      <w:pPr>
        <w:ind w:left="200"/>
      </w:pPr>
      <w:r>
        <w:rPr>
          <w:rStyle w:val="Subst"/>
          <w:bCs/>
          <w:iCs/>
        </w:rPr>
        <w:t>Влияние возможного ухудшения ситуации в отрасли предприятия на его деятельность и выпуск продукции незначительно.</w:t>
      </w:r>
      <w:r>
        <w:rPr>
          <w:rStyle w:val="Subst"/>
          <w:bCs/>
          <w:iCs/>
        </w:rPr>
        <w:br/>
      </w:r>
    </w:p>
    <w:p w:rsidR="0059013B" w:rsidRDefault="0059013B">
      <w:pPr>
        <w:pStyle w:val="2"/>
      </w:pPr>
      <w:r>
        <w:t>2.4.2. Страновые и региональные риски</w:t>
      </w:r>
    </w:p>
    <w:p w:rsidR="0059013B" w:rsidRDefault="0059013B">
      <w:pPr>
        <w:ind w:left="200"/>
      </w:pPr>
      <w:r>
        <w:rPr>
          <w:rStyle w:val="Subst"/>
          <w:bCs/>
          <w:iCs/>
        </w:rPr>
        <w:t>В ближайшее время не прогнозирует отрицательных изменений в России, которые могут негативно повлиять на экономическое положение общества и его деятельность.</w:t>
      </w:r>
      <w:r>
        <w:rPr>
          <w:rStyle w:val="Subst"/>
          <w:bCs/>
          <w:iCs/>
        </w:rPr>
        <w:br/>
        <w:t xml:space="preserve">         Прогнозируемый рост ВРП, рост производства в Дагестанском регионе даёт основания делать положительный прогноз в отношении развития общества.</w:t>
      </w:r>
      <w:r>
        <w:rPr>
          <w:rStyle w:val="Subst"/>
          <w:bCs/>
          <w:iCs/>
        </w:rPr>
        <w:br/>
        <w:t xml:space="preserve">        Общество оценивает  политическую и экономическую ситуацию в регионе как стабильную.</w:t>
      </w:r>
      <w:r>
        <w:rPr>
          <w:rStyle w:val="Subst"/>
          <w:bCs/>
          <w:iCs/>
        </w:rPr>
        <w:br/>
      </w:r>
    </w:p>
    <w:p w:rsidR="0059013B" w:rsidRDefault="0059013B">
      <w:pPr>
        <w:pStyle w:val="2"/>
      </w:pPr>
      <w:r>
        <w:t>2.4.3. Финансовые риски</w:t>
      </w:r>
    </w:p>
    <w:p w:rsidR="0059013B" w:rsidRDefault="0059013B">
      <w:pPr>
        <w:ind w:left="200"/>
      </w:pPr>
      <w:r>
        <w:rPr>
          <w:rStyle w:val="Subst"/>
          <w:bCs/>
          <w:iCs/>
        </w:rPr>
        <w:t>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w:t>
      </w:r>
      <w:r>
        <w:rPr>
          <w:rStyle w:val="Subst"/>
          <w:bCs/>
          <w:iCs/>
        </w:rPr>
        <w:br/>
      </w:r>
    </w:p>
    <w:p w:rsidR="0059013B" w:rsidRDefault="0059013B">
      <w:pPr>
        <w:pStyle w:val="2"/>
      </w:pPr>
      <w:r>
        <w:t>2.4.4. Правовые риски</w:t>
      </w:r>
    </w:p>
    <w:p w:rsidR="0059013B" w:rsidRDefault="0059013B">
      <w:pPr>
        <w:ind w:left="200"/>
      </w:pPr>
      <w:r>
        <w:rPr>
          <w:rStyle w:val="Subst"/>
          <w:bCs/>
          <w:iCs/>
        </w:rPr>
        <w:t>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r>
        <w:rPr>
          <w:rStyle w:val="Subst"/>
          <w:bCs/>
          <w:iCs/>
        </w:rPr>
        <w:br/>
      </w:r>
      <w:r>
        <w:rPr>
          <w:rStyle w:val="Subst"/>
          <w:bCs/>
          <w:iCs/>
        </w:rPr>
        <w:br/>
        <w:t xml:space="preserve">        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предприятия, что в свою очередь приведет к снижению размера выплачиваемых дивидентов.</w:t>
      </w:r>
      <w:r>
        <w:rPr>
          <w:rStyle w:val="Subst"/>
          <w:bCs/>
          <w:iCs/>
        </w:rPr>
        <w:br/>
        <w:t xml:space="preserve">        За истекший квартал не произошло никаких существенных изменений валютного, налогового, таможенного и иного законодательства, которые могли бы привести к воз</w:t>
      </w:r>
      <w:r w:rsidR="008A0153">
        <w:rPr>
          <w:rStyle w:val="Subst"/>
          <w:bCs/>
          <w:iCs/>
        </w:rPr>
        <w:t xml:space="preserve">никновению правовых рисков для </w:t>
      </w:r>
      <w:r>
        <w:rPr>
          <w:rStyle w:val="Subst"/>
          <w:bCs/>
          <w:iCs/>
        </w:rPr>
        <w:t>АО "Завод им. Гаджиева".</w:t>
      </w:r>
    </w:p>
    <w:p w:rsidR="0059013B" w:rsidRDefault="0059013B">
      <w:pPr>
        <w:pStyle w:val="2"/>
      </w:pPr>
      <w:r>
        <w:t>2.4.5. Риски, связанные с деятельностью эмитента</w:t>
      </w:r>
    </w:p>
    <w:p w:rsidR="0059013B" w:rsidRDefault="008A0153">
      <w:pPr>
        <w:ind w:left="200"/>
      </w:pPr>
      <w:r>
        <w:rPr>
          <w:rStyle w:val="Subst"/>
          <w:bCs/>
          <w:iCs/>
        </w:rPr>
        <w:t xml:space="preserve">В настоящее время </w:t>
      </w:r>
      <w:r w:rsidR="0059013B">
        <w:rPr>
          <w:rStyle w:val="Subst"/>
          <w:bCs/>
          <w:iCs/>
        </w:rPr>
        <w:t>АО "Завод им. Гаджиева" не подвержено рискам, связанным с текущими процессами, а также с возможностью лишения лицензий на осуществление основных видов производственной деятельности.</w:t>
      </w:r>
    </w:p>
    <w:p w:rsidR="0059013B" w:rsidRDefault="0059013B">
      <w:pPr>
        <w:pStyle w:val="1"/>
      </w:pPr>
      <w:r>
        <w:t>III. Подробная информация об эмитенте</w:t>
      </w:r>
    </w:p>
    <w:p w:rsidR="0059013B" w:rsidRDefault="0059013B">
      <w:pPr>
        <w:pStyle w:val="2"/>
      </w:pPr>
      <w:r>
        <w:t>3.1. История создания и развитие эмитента</w:t>
      </w:r>
    </w:p>
    <w:p w:rsidR="0059013B" w:rsidRDefault="0059013B">
      <w:pPr>
        <w:pStyle w:val="2"/>
      </w:pPr>
      <w:r>
        <w:t>3.1.1. Данные о фирменном наименовании (наименовании) эмитента</w:t>
      </w:r>
    </w:p>
    <w:p w:rsidR="0059013B" w:rsidRDefault="0059013B">
      <w:pPr>
        <w:ind w:left="200"/>
      </w:pPr>
      <w:r>
        <w:t>Полное фирменное наименование эмитента:</w:t>
      </w:r>
      <w:r w:rsidR="005A17D1">
        <w:rPr>
          <w:rStyle w:val="Subst"/>
          <w:bCs/>
          <w:iCs/>
        </w:rPr>
        <w:t xml:space="preserve"> А</w:t>
      </w:r>
      <w:r>
        <w:rPr>
          <w:rStyle w:val="Subst"/>
          <w:bCs/>
          <w:iCs/>
        </w:rPr>
        <w:t>кционерное общество "Завод им. Гаджиева"</w:t>
      </w:r>
    </w:p>
    <w:p w:rsidR="0059013B" w:rsidRDefault="0059013B">
      <w:pPr>
        <w:ind w:left="200"/>
      </w:pPr>
      <w:r>
        <w:t>Дата введения действующего полного фирменного наименования:</w:t>
      </w:r>
      <w:r w:rsidR="005A17D1">
        <w:rPr>
          <w:rStyle w:val="Subst"/>
          <w:bCs/>
          <w:iCs/>
        </w:rPr>
        <w:t xml:space="preserve"> 13.05</w:t>
      </w:r>
      <w:r>
        <w:rPr>
          <w:rStyle w:val="Subst"/>
          <w:bCs/>
          <w:iCs/>
        </w:rPr>
        <w:t>.</w:t>
      </w:r>
      <w:r w:rsidR="005A17D1">
        <w:rPr>
          <w:rStyle w:val="Subst"/>
          <w:bCs/>
          <w:iCs/>
        </w:rPr>
        <w:t>2016г.</w:t>
      </w:r>
    </w:p>
    <w:p w:rsidR="0059013B" w:rsidRDefault="0059013B">
      <w:pPr>
        <w:ind w:left="200"/>
      </w:pPr>
      <w:r>
        <w:t>Сокращенное фирменное наименование эмитента:</w:t>
      </w:r>
      <w:r w:rsidR="005A17D1">
        <w:rPr>
          <w:rStyle w:val="Subst"/>
          <w:bCs/>
          <w:iCs/>
        </w:rPr>
        <w:t xml:space="preserve"> </w:t>
      </w:r>
      <w:r>
        <w:rPr>
          <w:rStyle w:val="Subst"/>
          <w:bCs/>
          <w:iCs/>
        </w:rPr>
        <w:t>АО "Завод им. Гаджиева"</w:t>
      </w:r>
    </w:p>
    <w:p w:rsidR="005A17D1" w:rsidRDefault="0059013B" w:rsidP="005A17D1">
      <w:pPr>
        <w:ind w:left="200"/>
      </w:pPr>
      <w:r>
        <w:t>Дата введения действующего сокращенного фирменного наименования:</w:t>
      </w:r>
      <w:r>
        <w:rPr>
          <w:rStyle w:val="Subst"/>
          <w:bCs/>
          <w:iCs/>
        </w:rPr>
        <w:t xml:space="preserve"> </w:t>
      </w:r>
      <w:r w:rsidR="005A17D1">
        <w:rPr>
          <w:rStyle w:val="Subst"/>
          <w:bCs/>
          <w:iCs/>
        </w:rPr>
        <w:t>13.05.2016г.</w:t>
      </w:r>
    </w:p>
    <w:p w:rsidR="0059013B" w:rsidRDefault="0059013B">
      <w:pPr>
        <w:ind w:left="200"/>
      </w:pPr>
    </w:p>
    <w:p w:rsidR="008D6B9E" w:rsidRDefault="0059013B" w:rsidP="008D6B9E">
      <w:pPr>
        <w:pStyle w:val="SubHeading"/>
        <w:ind w:left="200"/>
      </w:pPr>
      <w:r>
        <w:t>Все предшествующие наименования эмитента в течение времени его существования</w:t>
      </w:r>
      <w:r w:rsidR="008D6B9E">
        <w:t xml:space="preserve">  </w:t>
      </w:r>
    </w:p>
    <w:p w:rsidR="0059013B" w:rsidRDefault="00D43DD6" w:rsidP="00D43DD6">
      <w:pPr>
        <w:rPr>
          <w:rStyle w:val="Subst"/>
          <w:bCs/>
          <w:iCs/>
        </w:rPr>
      </w:pPr>
      <w:r>
        <w:rPr>
          <w:rStyle w:val="Subst"/>
          <w:bCs/>
          <w:iCs/>
        </w:rPr>
        <w:t xml:space="preserve">   </w:t>
      </w:r>
      <w:r w:rsidR="0059013B">
        <w:rPr>
          <w:rStyle w:val="Subst"/>
          <w:bCs/>
          <w:iCs/>
        </w:rPr>
        <w:t>Наименование эмитента в тече</w:t>
      </w:r>
      <w:r w:rsidR="008D6B9E">
        <w:rPr>
          <w:rStyle w:val="Subst"/>
          <w:bCs/>
          <w:iCs/>
        </w:rPr>
        <w:t>ние времени его существования по</w:t>
      </w:r>
      <w:r w:rsidR="0059013B">
        <w:rPr>
          <w:rStyle w:val="Subst"/>
          <w:bCs/>
          <w:iCs/>
        </w:rPr>
        <w:t>менялось</w:t>
      </w:r>
      <w:r w:rsidR="008D6B9E">
        <w:rPr>
          <w:rStyle w:val="Subst"/>
          <w:bCs/>
          <w:iCs/>
        </w:rPr>
        <w:t xml:space="preserve"> </w:t>
      </w:r>
    </w:p>
    <w:p w:rsidR="00D43DD6" w:rsidRPr="008D6B9E" w:rsidRDefault="00D43DD6" w:rsidP="00D43DD6">
      <w:pPr>
        <w:pStyle w:val="SubHeading"/>
        <w:ind w:left="200"/>
        <w:rPr>
          <w:rStyle w:val="Subst"/>
          <w:b w:val="0"/>
          <w:i w:val="0"/>
        </w:rPr>
      </w:pPr>
      <w:r>
        <w:rPr>
          <w:rStyle w:val="Subst"/>
          <w:bCs/>
          <w:iCs/>
        </w:rPr>
        <w:lastRenderedPageBreak/>
        <w:t>13.05.2016г. ОАО «Завод им. Гаджиева» поменяло наименование  на  АО «Завод им. Гаджиева».</w:t>
      </w:r>
    </w:p>
    <w:p w:rsidR="00D43DD6" w:rsidRDefault="00D43DD6">
      <w:pPr>
        <w:ind w:left="400"/>
      </w:pPr>
    </w:p>
    <w:p w:rsidR="0059013B" w:rsidRDefault="0059013B">
      <w:pPr>
        <w:pStyle w:val="2"/>
      </w:pPr>
      <w:r>
        <w:t>3.1.2. Сведения о государственной регистрации эмитента</w:t>
      </w:r>
    </w:p>
    <w:p w:rsidR="0059013B" w:rsidRDefault="0059013B">
      <w:pPr>
        <w:pStyle w:val="SubHeading"/>
        <w:ind w:left="200"/>
      </w:pPr>
      <w:r>
        <w:t>Данные о первичной государственной регистрации</w:t>
      </w:r>
    </w:p>
    <w:p w:rsidR="0059013B" w:rsidRDefault="0059013B">
      <w:pPr>
        <w:ind w:left="400"/>
      </w:pPr>
      <w:r>
        <w:t>Номер государственной регистрации:</w:t>
      </w:r>
      <w:r>
        <w:rPr>
          <w:rStyle w:val="Subst"/>
          <w:bCs/>
          <w:iCs/>
        </w:rPr>
        <w:t xml:space="preserve"> 145</w:t>
      </w:r>
    </w:p>
    <w:p w:rsidR="0059013B" w:rsidRDefault="0059013B">
      <w:pPr>
        <w:ind w:left="400"/>
      </w:pPr>
      <w:r>
        <w:t>Дата государственной регистрации:</w:t>
      </w:r>
      <w:r>
        <w:rPr>
          <w:rStyle w:val="Subst"/>
          <w:bCs/>
          <w:iCs/>
        </w:rPr>
        <w:t xml:space="preserve"> 11.02.1993</w:t>
      </w:r>
    </w:p>
    <w:p w:rsidR="0059013B" w:rsidRDefault="0059013B">
      <w:pPr>
        <w:ind w:left="400"/>
      </w:pPr>
      <w:r>
        <w:t>Наименование органа, осуществившего государственную регистрацию:</w:t>
      </w:r>
      <w:r>
        <w:rPr>
          <w:rStyle w:val="Subst"/>
          <w:bCs/>
          <w:iCs/>
        </w:rPr>
        <w:t xml:space="preserve"> Ленинский райсовет Народных депутатов г. Махачкала</w:t>
      </w:r>
    </w:p>
    <w:p w:rsidR="0059013B" w:rsidRDefault="0059013B">
      <w:pPr>
        <w:ind w:left="200"/>
      </w:pPr>
      <w:r>
        <w:t>Данные о регистрации юридического лица:</w:t>
      </w:r>
    </w:p>
    <w:p w:rsidR="0059013B" w:rsidRDefault="0059013B">
      <w:pPr>
        <w:ind w:left="200"/>
      </w:pPr>
      <w:r>
        <w:t>Основной государственный регистрационный номер юридического лица:</w:t>
      </w:r>
      <w:r>
        <w:rPr>
          <w:rStyle w:val="Subst"/>
          <w:bCs/>
          <w:iCs/>
        </w:rPr>
        <w:t xml:space="preserve"> 1020502524130</w:t>
      </w:r>
    </w:p>
    <w:p w:rsidR="0059013B" w:rsidRDefault="0059013B">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29.10.2002</w:t>
      </w:r>
    </w:p>
    <w:p w:rsidR="0059013B" w:rsidRDefault="0059013B">
      <w:pPr>
        <w:ind w:left="200"/>
      </w:pPr>
      <w:r>
        <w:t>Наименование регистрирующего органа:</w:t>
      </w:r>
      <w:r>
        <w:rPr>
          <w:rStyle w:val="Subst"/>
          <w:bCs/>
          <w:iCs/>
        </w:rPr>
        <w:t xml:space="preserve"> Инспекция МНС по Ленинскому району г. Махачкала РД</w:t>
      </w:r>
    </w:p>
    <w:p w:rsidR="0059013B" w:rsidRDefault="0059013B">
      <w:pPr>
        <w:pStyle w:val="2"/>
      </w:pPr>
      <w:r>
        <w:t>3.1.3. Сведения о создании и развитии эмитента</w:t>
      </w:r>
    </w:p>
    <w:p w:rsidR="0059013B" w:rsidRDefault="0059013B">
      <w:pPr>
        <w:ind w:left="200"/>
      </w:pPr>
      <w:r>
        <w:t>Эмитент создан на неопределенный срок</w:t>
      </w:r>
    </w:p>
    <w:p w:rsidR="0059013B" w:rsidRDefault="0059013B">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7 ноября 1932 года является днем рождения завода. В довоенный период завод специализировался как ремонтно-механический. В годы Великой Отечественной войны основной продукцией стала военная - противотанковые снаряды, мины, ремонт военной техники, начал выпускать продукцию для нужд морского флота: рулевые машины, якорные лебедки и др.</w:t>
      </w:r>
      <w:r>
        <w:rPr>
          <w:rStyle w:val="Subst"/>
          <w:bCs/>
          <w:iCs/>
        </w:rPr>
        <w:br/>
        <w:t xml:space="preserve">   В декабре 1942г. заводу было присвоено имя Героя Советского Союза, капитана II ранга Магомеда Гаджиева.</w:t>
      </w:r>
      <w:r>
        <w:rPr>
          <w:rStyle w:val="Subst"/>
          <w:bCs/>
          <w:iCs/>
        </w:rPr>
        <w:br/>
        <w:t xml:space="preserve">   Открытое акционерное общество "Завод им. Гаджиева" учреждено в соответствии с Законом РСФСР от 3 июля 1991 года "О приватизации государственных и муниципальных предприятий" и Указом Президента Российской Федерации от 1 июля 1992 года №721 "Об организационных мерах по преобразованию государс</w:t>
      </w:r>
      <w:r w:rsidR="00940E07">
        <w:rPr>
          <w:rStyle w:val="Subst"/>
          <w:bCs/>
          <w:iCs/>
        </w:rPr>
        <w:t>т</w:t>
      </w:r>
      <w:r>
        <w:rPr>
          <w:rStyle w:val="Subst"/>
          <w:bCs/>
          <w:iCs/>
        </w:rPr>
        <w:t>венных предприятий в "Акционерные общества". Общество является правопреемником государственного предприятия "Завод им. Гаджиева".</w:t>
      </w:r>
      <w:r>
        <w:rPr>
          <w:rStyle w:val="Subst"/>
          <w:bCs/>
          <w:iCs/>
        </w:rPr>
        <w:br/>
        <w:t xml:space="preserve">   Являясь машиностроительным предприятием, входящим  в Федеральное агентство по промышленности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w:t>
      </w:r>
      <w:r w:rsidR="00940E07">
        <w:rPr>
          <w:rStyle w:val="Subst"/>
          <w:bCs/>
          <w:iCs/>
        </w:rPr>
        <w:t>ого хозяйства, насосов, разлиян</w:t>
      </w:r>
      <w:r>
        <w:rPr>
          <w:rStyle w:val="Subst"/>
          <w:bCs/>
          <w:iCs/>
        </w:rPr>
        <w:t>ой трубопроводной арматуры, поворотных затворов, гибких металлических шлангов.</w:t>
      </w:r>
      <w:r>
        <w:rPr>
          <w:rStyle w:val="Subst"/>
          <w:bCs/>
          <w:iCs/>
        </w:rPr>
        <w:br/>
        <w:t xml:space="preserve">  Завод обеспечивает не только нефтегазовый и народно-хозяйственный рынок, но и работает для оборонной промышленности страны.</w:t>
      </w:r>
      <w:r>
        <w:rPr>
          <w:rStyle w:val="Subst"/>
          <w:bCs/>
          <w:iCs/>
        </w:rPr>
        <w:br/>
        <w:t xml:space="preserve">   Сегодня завод сохранил необходимые производственные мощности</w:t>
      </w:r>
      <w:r w:rsidR="00940E07">
        <w:rPr>
          <w:rStyle w:val="Subst"/>
          <w:bCs/>
          <w:iCs/>
        </w:rPr>
        <w:t xml:space="preserve"> и высококвалифицированные кадры </w:t>
      </w:r>
      <w:r>
        <w:rPr>
          <w:rStyle w:val="Subst"/>
          <w:bCs/>
          <w:iCs/>
        </w:rPr>
        <w:t>инженерно-технических работников и цеховых рабочих, что позволяет обеспечить высокое качество выпускаемых изделий и требуемые объемы их производства.</w:t>
      </w:r>
    </w:p>
    <w:p w:rsidR="0059013B" w:rsidRDefault="0059013B">
      <w:pPr>
        <w:pStyle w:val="2"/>
      </w:pPr>
      <w:r>
        <w:t>3.1.4. Контактная информация</w:t>
      </w:r>
    </w:p>
    <w:p w:rsidR="0059013B" w:rsidRDefault="0059013B">
      <w:pPr>
        <w:pStyle w:val="SubHeading"/>
      </w:pPr>
      <w:r>
        <w:t>Место нахождения эмитента</w:t>
      </w:r>
    </w:p>
    <w:p w:rsidR="005623BF" w:rsidRDefault="005623BF">
      <w:pPr>
        <w:ind w:left="200"/>
        <w:rPr>
          <w:rStyle w:val="Subst"/>
          <w:bCs/>
          <w:iCs/>
        </w:rPr>
      </w:pPr>
      <w:r>
        <w:rPr>
          <w:rStyle w:val="Subst"/>
          <w:bCs/>
          <w:iCs/>
        </w:rPr>
        <w:t>368305 г. Каспийск  ул.</w:t>
      </w:r>
      <w:r w:rsidR="009842B7">
        <w:rPr>
          <w:rStyle w:val="Subst"/>
          <w:bCs/>
          <w:iCs/>
        </w:rPr>
        <w:t xml:space="preserve"> </w:t>
      </w:r>
      <w:r>
        <w:rPr>
          <w:rStyle w:val="Subst"/>
          <w:bCs/>
          <w:iCs/>
        </w:rPr>
        <w:t xml:space="preserve">М. Халилова д.28  кв.32.   </w:t>
      </w:r>
    </w:p>
    <w:p w:rsidR="0059013B" w:rsidRDefault="005623BF" w:rsidP="005623BF">
      <w:r>
        <w:rPr>
          <w:rStyle w:val="Subst"/>
          <w:bCs/>
          <w:iCs/>
        </w:rPr>
        <w:t xml:space="preserve">Фактический адрес: </w:t>
      </w:r>
      <w:r w:rsidR="0059013B">
        <w:rPr>
          <w:rStyle w:val="Subst"/>
          <w:bCs/>
          <w:iCs/>
        </w:rPr>
        <w:t>367013 Россия, Республика Дагестан г. Махачкала, Юсупова 51</w:t>
      </w:r>
    </w:p>
    <w:p w:rsidR="0059013B" w:rsidRDefault="0059013B">
      <w:r>
        <w:t>Телефон:</w:t>
      </w:r>
      <w:r>
        <w:rPr>
          <w:rStyle w:val="Subst"/>
          <w:bCs/>
          <w:iCs/>
        </w:rPr>
        <w:t xml:space="preserve"> 68-13-66, 68-13-63</w:t>
      </w:r>
    </w:p>
    <w:p w:rsidR="0059013B" w:rsidRDefault="0059013B">
      <w:r>
        <w:t>Факс:</w:t>
      </w:r>
      <w:r>
        <w:rPr>
          <w:rStyle w:val="Subst"/>
          <w:bCs/>
          <w:iCs/>
        </w:rPr>
        <w:t xml:space="preserve"> 8-720-68-13-79</w:t>
      </w:r>
    </w:p>
    <w:p w:rsidR="0059013B" w:rsidRDefault="0059013B">
      <w:r>
        <w:t>Адрес электронной почты:</w:t>
      </w:r>
      <w:r>
        <w:rPr>
          <w:rStyle w:val="Subst"/>
          <w:bCs/>
          <w:iCs/>
        </w:rPr>
        <w:t xml:space="preserve"> aozg@mail.ru</w:t>
      </w:r>
    </w:p>
    <w:p w:rsidR="0059013B" w:rsidRDefault="0059013B">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www.e-disclosure.ru/portal/company.aspx?id=3533</w:t>
      </w:r>
    </w:p>
    <w:p w:rsidR="0059013B" w:rsidRDefault="0059013B">
      <w:pPr>
        <w:pStyle w:val="ThinDelim"/>
      </w:pPr>
    </w:p>
    <w:p w:rsidR="0059013B" w:rsidRDefault="0059013B">
      <w:pPr>
        <w:pStyle w:val="2"/>
      </w:pPr>
      <w:r>
        <w:lastRenderedPageBreak/>
        <w:t>3.1.5. Идентификационный номер налогоплательщика</w:t>
      </w:r>
    </w:p>
    <w:p w:rsidR="0059013B" w:rsidRDefault="0059013B">
      <w:pPr>
        <w:ind w:left="200"/>
      </w:pPr>
      <w:r>
        <w:rPr>
          <w:rStyle w:val="Subst"/>
          <w:bCs/>
          <w:iCs/>
        </w:rPr>
        <w:t>0541000946</w:t>
      </w:r>
    </w:p>
    <w:p w:rsidR="0059013B" w:rsidRDefault="0059013B">
      <w:pPr>
        <w:pStyle w:val="2"/>
      </w:pPr>
      <w:r>
        <w:t>3.1.6. Филиалы и представительства эмитента</w:t>
      </w:r>
    </w:p>
    <w:p w:rsidR="0059013B" w:rsidRDefault="0059013B">
      <w:pPr>
        <w:ind w:left="200"/>
      </w:pPr>
      <w:r>
        <w:rPr>
          <w:rStyle w:val="Subst"/>
          <w:bCs/>
          <w:iCs/>
        </w:rPr>
        <w:t>Эмитент не имеет филиалов и представительств</w:t>
      </w:r>
    </w:p>
    <w:p w:rsidR="0059013B" w:rsidRDefault="0059013B">
      <w:pPr>
        <w:pStyle w:val="2"/>
      </w:pPr>
      <w:r>
        <w:t>3.2. Основная хозяйственная деятельность эмитента</w:t>
      </w:r>
    </w:p>
    <w:p w:rsidR="0059013B" w:rsidRDefault="0059013B">
      <w:pPr>
        <w:pStyle w:val="2"/>
      </w:pPr>
      <w:r>
        <w:t>3.2.1. Отраслевая принадлежность эмитента</w:t>
      </w:r>
    </w:p>
    <w:p w:rsidR="0059013B" w:rsidRDefault="0059013B">
      <w:pPr>
        <w:ind w:left="200"/>
      </w:pPr>
      <w:r>
        <w:t>Основное отраслевое направление деятельности эмитента согласно ОКВЭД.:</w:t>
      </w:r>
      <w:r>
        <w:rPr>
          <w:rStyle w:val="Subst"/>
          <w:bCs/>
          <w:iCs/>
        </w:rPr>
        <w:t xml:space="preserve"> 29.12.2</w:t>
      </w:r>
      <w:r w:rsidR="00572960">
        <w:rPr>
          <w:rStyle w:val="Subst"/>
          <w:bCs/>
          <w:iCs/>
        </w:rPr>
        <w:t>, 29.13.</w:t>
      </w:r>
    </w:p>
    <w:p w:rsidR="0059013B" w:rsidRDefault="0059013B">
      <w:pPr>
        <w:pStyle w:val="2"/>
      </w:pPr>
      <w:r>
        <w:t>3.2.2. Основная хозяйственная деятельность эмитента</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3.2.3. Материалы, товары (сырье) и поставщики эмитента</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3.2.4. Рынки сбыта продукции (работ, услуг) эмитента</w:t>
      </w:r>
    </w:p>
    <w:p w:rsidR="00940E07" w:rsidRPr="00940E07" w:rsidRDefault="0059013B" w:rsidP="00572960">
      <w:pPr>
        <w:ind w:left="200"/>
        <w:rPr>
          <w:b/>
          <w:bCs/>
          <w:i/>
          <w:iCs/>
        </w:rPr>
      </w:pPr>
      <w:r>
        <w:t>Основные рынки, на которых эмитент осуществляет свою деятельность:</w:t>
      </w:r>
      <w:r>
        <w:br/>
      </w:r>
      <w:r>
        <w:rPr>
          <w:rStyle w:val="Subst"/>
          <w:bCs/>
          <w:iCs/>
        </w:rPr>
        <w:t>1. ОАО "ССЗ Северная верфь" г. С-Петербург - рулевые машины, поворотные затворы</w:t>
      </w:r>
      <w:r>
        <w:rPr>
          <w:rStyle w:val="Subst"/>
          <w:bCs/>
          <w:iCs/>
        </w:rPr>
        <w:br/>
        <w:t>2. ЗАО "Комплексснаб" г. Москва - арматура</w:t>
      </w:r>
      <w:r>
        <w:rPr>
          <w:rStyle w:val="Subst"/>
          <w:bCs/>
          <w:iCs/>
        </w:rPr>
        <w:br/>
        <w:t>3. ОАО "СФ "Алмаз" г. С-Петербург - рулевые машины, поворотные затворы, насосы</w:t>
      </w:r>
      <w:r>
        <w:rPr>
          <w:rStyle w:val="Subst"/>
          <w:bCs/>
          <w:iCs/>
        </w:rPr>
        <w:br/>
        <w:t>4. ОАО "Восточная верфь" г. Владивосток - рулевые машины, насосы</w:t>
      </w:r>
      <w:r>
        <w:rPr>
          <w:rStyle w:val="Subst"/>
          <w:bCs/>
          <w:iCs/>
        </w:rPr>
        <w:br/>
        <w:t>5. ОАО"СЗ ВЫМПЕЛ",</w:t>
      </w:r>
      <w:r w:rsidR="00940E07">
        <w:rPr>
          <w:rStyle w:val="Subst"/>
          <w:bCs/>
          <w:iCs/>
        </w:rPr>
        <w:t xml:space="preserve"> </w:t>
      </w:r>
      <w:r>
        <w:rPr>
          <w:rStyle w:val="Subst"/>
          <w:bCs/>
          <w:iCs/>
        </w:rPr>
        <w:t>г.</w:t>
      </w:r>
      <w:r w:rsidR="00940E07">
        <w:rPr>
          <w:rStyle w:val="Subst"/>
          <w:bCs/>
          <w:iCs/>
        </w:rPr>
        <w:t xml:space="preserve"> </w:t>
      </w:r>
      <w:r>
        <w:rPr>
          <w:rStyle w:val="Subst"/>
          <w:bCs/>
          <w:iCs/>
        </w:rPr>
        <w:t>Рыбинск - насосы,</w:t>
      </w:r>
      <w:r w:rsidR="00940E07">
        <w:rPr>
          <w:rStyle w:val="Subst"/>
          <w:bCs/>
          <w:iCs/>
        </w:rPr>
        <w:t xml:space="preserve"> </w:t>
      </w:r>
      <w:r>
        <w:rPr>
          <w:rStyle w:val="Subst"/>
          <w:bCs/>
          <w:iCs/>
        </w:rPr>
        <w:t>рулевые машины</w:t>
      </w:r>
      <w:r>
        <w:rPr>
          <w:rStyle w:val="Subst"/>
          <w:bCs/>
          <w:iCs/>
        </w:rPr>
        <w:br/>
        <w:t>6. ООО</w:t>
      </w:r>
      <w:r w:rsidR="00940E07">
        <w:rPr>
          <w:rStyle w:val="Subst"/>
          <w:bCs/>
          <w:iCs/>
        </w:rPr>
        <w:t xml:space="preserve"> </w:t>
      </w:r>
      <w:r>
        <w:rPr>
          <w:rStyle w:val="Subst"/>
          <w:bCs/>
          <w:iCs/>
        </w:rPr>
        <w:t>"Сантехкомплект"</w:t>
      </w:r>
      <w:r w:rsidR="00940E07" w:rsidRPr="00940E07">
        <w:rPr>
          <w:rStyle w:val="Subst"/>
          <w:bCs/>
          <w:iCs/>
        </w:rPr>
        <w:t>-</w:t>
      </w:r>
      <w:r>
        <w:rPr>
          <w:rStyle w:val="Subst"/>
          <w:bCs/>
          <w:iCs/>
        </w:rPr>
        <w:t xml:space="preserve"> </w:t>
      </w:r>
      <w:r w:rsidR="00940E07">
        <w:rPr>
          <w:rStyle w:val="Subst"/>
          <w:bCs/>
          <w:iCs/>
        </w:rPr>
        <w:t xml:space="preserve">30 и 39 р </w:t>
      </w:r>
      <w:r>
        <w:rPr>
          <w:rStyle w:val="Subst"/>
          <w:bCs/>
          <w:iCs/>
        </w:rPr>
        <w:t>г. Москва  задвижки</w:t>
      </w:r>
      <w:r>
        <w:rPr>
          <w:rStyle w:val="Subst"/>
          <w:bCs/>
          <w:iCs/>
        </w:rPr>
        <w:br/>
      </w:r>
    </w:p>
    <w:p w:rsidR="0059013B" w:rsidRDefault="0059013B">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нет</w:t>
      </w:r>
    </w:p>
    <w:p w:rsidR="0059013B" w:rsidRDefault="0059013B">
      <w:pPr>
        <w:pStyle w:val="2"/>
      </w:pPr>
      <w:r>
        <w:t>3.2.5. Сведения о наличии у эмитента разрешений (лицензий) или допусков к отдельным видам работ</w:t>
      </w:r>
    </w:p>
    <w:p w:rsidR="0059013B" w:rsidRDefault="0059013B">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ФСБ России по РД</w:t>
      </w:r>
    </w:p>
    <w:p w:rsidR="0059013B" w:rsidRDefault="0059013B">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377</w:t>
      </w:r>
    </w:p>
    <w:p w:rsidR="0059013B" w:rsidRDefault="005901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работ с использований сведений, составляющих государственную тайну</w:t>
      </w:r>
    </w:p>
    <w:p w:rsidR="0059013B" w:rsidRDefault="0059013B">
      <w:pPr>
        <w:ind w:left="200"/>
      </w:pPr>
      <w:r>
        <w:t>Дата выдачи разрешения (лицензии) или допуска к отдельным видам работ:</w:t>
      </w:r>
      <w:r>
        <w:rPr>
          <w:rStyle w:val="Subst"/>
          <w:bCs/>
          <w:iCs/>
        </w:rPr>
        <w:t xml:space="preserve"> 17.01.2011</w:t>
      </w:r>
    </w:p>
    <w:p w:rsidR="0059013B" w:rsidRDefault="0059013B">
      <w:pPr>
        <w:ind w:left="200"/>
      </w:pPr>
      <w:r>
        <w:t>Срок действия разрешения (лицензии) или допуска к отдельным видам работ:</w:t>
      </w:r>
      <w:r w:rsidR="001F736E">
        <w:rPr>
          <w:rStyle w:val="Subst"/>
          <w:bCs/>
          <w:iCs/>
        </w:rPr>
        <w:t xml:space="preserve"> 13.072020г</w:t>
      </w:r>
    </w:p>
    <w:p w:rsidR="0059013B" w:rsidRDefault="0059013B">
      <w:pPr>
        <w:ind w:left="200"/>
      </w:pPr>
    </w:p>
    <w:p w:rsidR="0059013B" w:rsidRDefault="0059013B">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Ростехнадзор</w:t>
      </w:r>
    </w:p>
    <w:p w:rsidR="0059013B" w:rsidRDefault="0059013B">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ЭХ-32-000675 (Х)</w:t>
      </w:r>
    </w:p>
    <w:p w:rsidR="0059013B" w:rsidRDefault="0059013B">
      <w:pPr>
        <w:ind w:left="200"/>
      </w:pPr>
      <w:r>
        <w:lastRenderedPageBreak/>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Эксплуатация химически опасных производственных объектов</w:t>
      </w:r>
    </w:p>
    <w:p w:rsidR="0059013B" w:rsidRDefault="0059013B">
      <w:pPr>
        <w:ind w:left="200"/>
      </w:pPr>
      <w:r>
        <w:t>Дата выдачи разрешения (лицензии) или допуска к отдельным видам работ:</w:t>
      </w:r>
      <w:r>
        <w:rPr>
          <w:rStyle w:val="Subst"/>
          <w:bCs/>
          <w:iCs/>
        </w:rPr>
        <w:t xml:space="preserve"> 23.09.2011</w:t>
      </w:r>
    </w:p>
    <w:p w:rsidR="0059013B" w:rsidRDefault="0059013B">
      <w:pPr>
        <w:ind w:left="200"/>
      </w:pPr>
      <w:r>
        <w:t>Срок действия разрешения (лицензии) или допуска к отдельным видам работ:</w:t>
      </w:r>
      <w:r w:rsidR="001F736E">
        <w:rPr>
          <w:rStyle w:val="Subst"/>
          <w:bCs/>
          <w:iCs/>
        </w:rPr>
        <w:t>23.09.2016г</w:t>
      </w:r>
    </w:p>
    <w:p w:rsidR="0059013B" w:rsidRDefault="0059013B">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связи, информационных технологий и массовых коммуникаций</w:t>
      </w:r>
    </w:p>
    <w:p w:rsidR="0059013B" w:rsidRDefault="0059013B">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93583</w:t>
      </w:r>
    </w:p>
    <w:p w:rsidR="0059013B" w:rsidRDefault="005901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предоставление услуг местной связи</w:t>
      </w:r>
    </w:p>
    <w:p w:rsidR="0059013B" w:rsidRDefault="0059013B">
      <w:pPr>
        <w:ind w:left="200"/>
      </w:pPr>
      <w:r>
        <w:t>Дата выдачи разрешения (лицензии) или допуска к отдельным видам работ:</w:t>
      </w:r>
      <w:r>
        <w:rPr>
          <w:rStyle w:val="Subst"/>
          <w:bCs/>
          <w:iCs/>
        </w:rPr>
        <w:t xml:space="preserve"> 24.01.2012</w:t>
      </w:r>
    </w:p>
    <w:p w:rsidR="0059013B" w:rsidRDefault="0059013B">
      <w:pPr>
        <w:ind w:left="200"/>
      </w:pPr>
      <w:r>
        <w:t>Срок действия разрешения (лицензии) или допуска к отдельным видам работ:</w:t>
      </w:r>
      <w:r>
        <w:rPr>
          <w:rStyle w:val="Subst"/>
          <w:bCs/>
          <w:iCs/>
        </w:rPr>
        <w:t xml:space="preserve"> 24.01.2017</w:t>
      </w:r>
    </w:p>
    <w:p w:rsidR="0059013B" w:rsidRDefault="0059013B">
      <w:pPr>
        <w:pStyle w:val="2"/>
      </w:pPr>
      <w:r>
        <w:t>3.2.6. Сведения о деятельности отдельных категорий эмитентов эмиссионных ценных бумаг</w:t>
      </w:r>
    </w:p>
    <w:p w:rsidR="0059013B" w:rsidRDefault="0059013B">
      <w:pPr>
        <w:pStyle w:val="2"/>
      </w:pPr>
      <w:r>
        <w:t>3.2.7. Дополнительные требования к эмитентам, основной деятельностью которых является добыча полезных ископаемых</w:t>
      </w:r>
    </w:p>
    <w:p w:rsidR="0059013B" w:rsidRDefault="0059013B">
      <w:pPr>
        <w:ind w:left="200"/>
      </w:pPr>
      <w:r>
        <w:t>Основной деятельностью эмитента не является добыча полезных ископаемых</w:t>
      </w:r>
    </w:p>
    <w:p w:rsidR="0059013B" w:rsidRDefault="0059013B">
      <w:pPr>
        <w:pStyle w:val="2"/>
      </w:pPr>
      <w:r>
        <w:t>3.2.8. Дополнительные требования к эмитентам, основной деятельностью которых является оказание услуг связи</w:t>
      </w:r>
    </w:p>
    <w:p w:rsidR="0059013B" w:rsidRDefault="0059013B">
      <w:pPr>
        <w:ind w:left="200"/>
      </w:pPr>
      <w:r>
        <w:t>Основной деятельностью эмитента не является оказание услуг связи</w:t>
      </w:r>
    </w:p>
    <w:p w:rsidR="0059013B" w:rsidRDefault="0059013B">
      <w:pPr>
        <w:pStyle w:val="2"/>
      </w:pPr>
      <w:r>
        <w:t>3.3. Планы будущей деятельности эмитента</w:t>
      </w:r>
    </w:p>
    <w:p w:rsidR="00D61BD0" w:rsidRDefault="00D61BD0" w:rsidP="00D61BD0">
      <w:pPr>
        <w:ind w:left="200"/>
      </w:pPr>
      <w:r>
        <w:t>1. Произведена подготовка производства на серийное производство  скважинных винтовых насосов Н1ВС 10,7 с удлиненным шагом, а также изготовлены первые комплекты обойм для изготовления насоса Н1ВС15,6. Произведено упорядочение типоразмеров насосов типа Н1ВС с корректировкой КД в установленном порядке.</w:t>
      </w:r>
    </w:p>
    <w:p w:rsidR="00D61BD0" w:rsidRDefault="00D61BD0" w:rsidP="00D61BD0">
      <w:r>
        <w:t xml:space="preserve">    2.  Разработан комплект конструкторской документации на водяной насос  для бытовых нужд –     обеспечения водой коттеджей, полива приусадебных участков и т.д.</w:t>
      </w:r>
    </w:p>
    <w:p w:rsidR="0059013B" w:rsidRDefault="00D61BD0" w:rsidP="00D61BD0">
      <w:pPr>
        <w:ind w:left="200"/>
      </w:pPr>
      <w:r>
        <w:t>3. Разработан чертеж для маховика задвижек с обрезиненным клином Ду50 и выдан ОГТ для изго</w:t>
      </w:r>
      <w:r w:rsidR="00572960">
        <w:t>товления опытных образцов.</w:t>
      </w:r>
    </w:p>
    <w:p w:rsidR="0059013B" w:rsidRDefault="0059013B">
      <w:pPr>
        <w:pStyle w:val="2"/>
      </w:pPr>
      <w:r>
        <w:t>3.4. Участие эмитента в банковских группах, банковских холдингах, холдингах и ассоциациях</w:t>
      </w:r>
    </w:p>
    <w:p w:rsidR="0059013B" w:rsidRDefault="0059013B">
      <w:pPr>
        <w:ind w:left="200"/>
      </w:pPr>
      <w:r>
        <w:rPr>
          <w:rStyle w:val="Subst"/>
          <w:bCs/>
          <w:iCs/>
        </w:rPr>
        <w:t>Эмитент не участвует в банковских группах, банковских холдингах, холдингах и ассоциациях</w:t>
      </w:r>
    </w:p>
    <w:p w:rsidR="0059013B" w:rsidRDefault="0059013B">
      <w:pPr>
        <w:pStyle w:val="2"/>
      </w:pPr>
      <w:r>
        <w:t>3.5. Подконтрольные эмитенту организации, имеющие для него существенное значение</w:t>
      </w:r>
    </w:p>
    <w:p w:rsidR="0059013B" w:rsidRDefault="0059013B">
      <w:pPr>
        <w:ind w:left="200"/>
      </w:pPr>
      <w:r>
        <w:rPr>
          <w:rStyle w:val="Subst"/>
          <w:bCs/>
          <w:iCs/>
        </w:rPr>
        <w:t>Эмитент не имеет подконтрольных организаций, имеющих для него существенное значение</w:t>
      </w:r>
    </w:p>
    <w:p w:rsidR="0059013B" w:rsidRDefault="0059013B">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9013B" w:rsidRDefault="0059013B">
      <w:pPr>
        <w:pStyle w:val="2"/>
      </w:pPr>
      <w:r>
        <w:t>3.6.1. Основные средства</w:t>
      </w:r>
    </w:p>
    <w:p w:rsidR="0059013B" w:rsidRDefault="00D61BD0">
      <w:pPr>
        <w:pStyle w:val="SubHeading"/>
        <w:ind w:left="200"/>
      </w:pPr>
      <w:r>
        <w:t>За 2015</w:t>
      </w:r>
      <w:r w:rsidR="0059013B">
        <w:t xml:space="preserve"> г.</w:t>
      </w:r>
    </w:p>
    <w:p w:rsidR="0059013B" w:rsidRDefault="0059013B">
      <w:pPr>
        <w:ind w:left="400"/>
      </w:pPr>
      <w:r>
        <w:t>Единица измерения:</w:t>
      </w:r>
      <w:r>
        <w:rPr>
          <w:rStyle w:val="Subst"/>
          <w:bCs/>
          <w:iCs/>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59013B" w:rsidTr="0059013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9013B" w:rsidRDefault="0059013B">
            <w:pPr>
              <w:jc w:val="center"/>
            </w:pPr>
            <w:r>
              <w:t xml:space="preserve">Первоначальная (восстановительная) </w:t>
            </w:r>
            <w:r>
              <w:lastRenderedPageBreak/>
              <w:t>стоимость</w:t>
            </w:r>
          </w:p>
        </w:tc>
        <w:tc>
          <w:tcPr>
            <w:tcW w:w="1400" w:type="dxa"/>
            <w:tcBorders>
              <w:top w:val="double" w:sz="6" w:space="0" w:color="auto"/>
              <w:left w:val="single" w:sz="6" w:space="0" w:color="auto"/>
              <w:bottom w:val="single" w:sz="6" w:space="0" w:color="auto"/>
              <w:right w:val="double" w:sz="6" w:space="0" w:color="auto"/>
            </w:tcBorders>
          </w:tcPr>
          <w:p w:rsidR="0059013B" w:rsidRDefault="0059013B">
            <w:pPr>
              <w:jc w:val="center"/>
            </w:pPr>
            <w:r>
              <w:lastRenderedPageBreak/>
              <w:t>Сумма начисленной амортизации</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lastRenderedPageBreak/>
              <w:t>здания</w:t>
            </w:r>
          </w:p>
        </w:tc>
        <w:tc>
          <w:tcPr>
            <w:tcW w:w="1360" w:type="dxa"/>
            <w:tcBorders>
              <w:top w:val="single" w:sz="6" w:space="0" w:color="auto"/>
              <w:left w:val="single" w:sz="6" w:space="0" w:color="auto"/>
              <w:bottom w:val="single" w:sz="6" w:space="0" w:color="auto"/>
              <w:right w:val="single" w:sz="6" w:space="0" w:color="auto"/>
            </w:tcBorders>
          </w:tcPr>
          <w:p w:rsidR="0059013B" w:rsidRDefault="0059013B" w:rsidP="00D61BD0">
            <w:pPr>
              <w:jc w:val="right"/>
            </w:pPr>
            <w:r>
              <w:t>35</w:t>
            </w:r>
            <w:r w:rsidR="00D61BD0">
              <w:t>893</w:t>
            </w:r>
          </w:p>
        </w:tc>
        <w:tc>
          <w:tcPr>
            <w:tcW w:w="1400" w:type="dxa"/>
            <w:tcBorders>
              <w:top w:val="single" w:sz="6" w:space="0" w:color="auto"/>
              <w:left w:val="single" w:sz="6" w:space="0" w:color="auto"/>
              <w:bottom w:val="single" w:sz="6" w:space="0" w:color="auto"/>
              <w:right w:val="double" w:sz="6" w:space="0" w:color="auto"/>
            </w:tcBorders>
          </w:tcPr>
          <w:p w:rsidR="0059013B" w:rsidRDefault="00D61BD0" w:rsidP="00D61BD0">
            <w:pPr>
              <w:jc w:val="right"/>
            </w:pPr>
            <w:r>
              <w:t>21</w:t>
            </w:r>
            <w:r w:rsidR="0059013B">
              <w:t>6</w:t>
            </w:r>
            <w:r>
              <w:t>93</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59013B" w:rsidRDefault="00D61BD0" w:rsidP="00D61BD0">
            <w:pPr>
              <w:jc w:val="right"/>
            </w:pPr>
            <w:r>
              <w:t>701</w:t>
            </w:r>
            <w:r w:rsidR="0059013B">
              <w:t>9</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4602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оборудование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rsidP="00D61BD0">
            <w:pPr>
              <w:jc w:val="right"/>
            </w:pPr>
            <w:r>
              <w:t>25</w:t>
            </w:r>
            <w:r w:rsidR="00D61BD0">
              <w:t>9799</w:t>
            </w:r>
            <w:r>
              <w:t xml:space="preserve"> </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113129</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транспорт</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560</w:t>
            </w:r>
            <w:r w:rsidR="0059013B">
              <w:t>1</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3712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1 9</w:t>
            </w:r>
            <w:r w:rsidR="0059013B">
              <w:t>7</w:t>
            </w:r>
            <w:r>
              <w:t>3</w:t>
            </w:r>
          </w:p>
        </w:tc>
        <w:tc>
          <w:tcPr>
            <w:tcW w:w="1400" w:type="dxa"/>
            <w:tcBorders>
              <w:top w:val="single" w:sz="6" w:space="0" w:color="auto"/>
              <w:left w:val="single" w:sz="6" w:space="0" w:color="auto"/>
              <w:bottom w:val="single" w:sz="6" w:space="0" w:color="auto"/>
              <w:right w:val="double" w:sz="6" w:space="0" w:color="auto"/>
            </w:tcBorders>
          </w:tcPr>
          <w:p w:rsidR="0059013B" w:rsidRDefault="0059013B" w:rsidP="00D61BD0">
            <w:pPr>
              <w:jc w:val="right"/>
            </w:pPr>
            <w:r>
              <w:t>1</w:t>
            </w:r>
            <w:r w:rsidR="00D61BD0">
              <w:t>4</w:t>
            </w:r>
            <w:r>
              <w:t>32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прочие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right"/>
            </w:pPr>
            <w:r>
              <w:t>1 586</w:t>
            </w:r>
          </w:p>
        </w:tc>
        <w:tc>
          <w:tcPr>
            <w:tcW w:w="1400" w:type="dxa"/>
            <w:tcBorders>
              <w:top w:val="single" w:sz="6" w:space="0" w:color="auto"/>
              <w:left w:val="single" w:sz="6" w:space="0" w:color="auto"/>
              <w:bottom w:val="single" w:sz="6" w:space="0" w:color="auto"/>
              <w:right w:val="double" w:sz="6" w:space="0" w:color="auto"/>
            </w:tcBorders>
          </w:tcPr>
          <w:p w:rsidR="0059013B" w:rsidRDefault="0059013B">
            <w:pPr>
              <w:jc w:val="right"/>
            </w:pPr>
            <w:r>
              <w:t>27</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59013B" w:rsidRDefault="00D61BD0" w:rsidP="00D61BD0">
            <w:pPr>
              <w:jc w:val="right"/>
            </w:pPr>
            <w:r>
              <w:t>3409</w:t>
            </w:r>
          </w:p>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9013B" w:rsidRDefault="0059013B">
            <w:r>
              <w:t>ИТОГО</w:t>
            </w:r>
          </w:p>
        </w:tc>
        <w:tc>
          <w:tcPr>
            <w:tcW w:w="1360" w:type="dxa"/>
            <w:tcBorders>
              <w:top w:val="single" w:sz="6" w:space="0" w:color="auto"/>
              <w:left w:val="single" w:sz="6" w:space="0" w:color="auto"/>
              <w:bottom w:val="double" w:sz="6" w:space="0" w:color="auto"/>
              <w:right w:val="single" w:sz="6" w:space="0" w:color="auto"/>
            </w:tcBorders>
          </w:tcPr>
          <w:p w:rsidR="0059013B" w:rsidRDefault="0059013B" w:rsidP="00D61BD0">
            <w:pPr>
              <w:jc w:val="right"/>
            </w:pPr>
            <w:r>
              <w:t>3</w:t>
            </w:r>
            <w:r w:rsidR="00D61BD0">
              <w:t>1</w:t>
            </w:r>
            <w:r>
              <w:t xml:space="preserve"> </w:t>
            </w:r>
            <w:r w:rsidR="00D61BD0">
              <w:t>5280</w:t>
            </w:r>
          </w:p>
        </w:tc>
        <w:tc>
          <w:tcPr>
            <w:tcW w:w="1400" w:type="dxa"/>
            <w:tcBorders>
              <w:top w:val="single" w:sz="6" w:space="0" w:color="auto"/>
              <w:left w:val="single" w:sz="6" w:space="0" w:color="auto"/>
              <w:bottom w:val="double" w:sz="6" w:space="0" w:color="auto"/>
              <w:right w:val="double" w:sz="6" w:space="0" w:color="auto"/>
            </w:tcBorders>
          </w:tcPr>
          <w:p w:rsidR="0059013B" w:rsidRDefault="0059013B" w:rsidP="00D61BD0">
            <w:pPr>
              <w:jc w:val="right"/>
            </w:pPr>
            <w:r>
              <w:t>1</w:t>
            </w:r>
            <w:r w:rsidR="00D61BD0">
              <w:t>44595</w:t>
            </w:r>
          </w:p>
        </w:tc>
      </w:tr>
    </w:tbl>
    <w:p w:rsidR="0059013B" w:rsidRDefault="0059013B">
      <w:pPr>
        <w:ind w:left="400"/>
      </w:pPr>
      <w:r>
        <w:t>Сведения о способах начисления амортизационных отчислений по группам объектов основных средств:</w:t>
      </w:r>
      <w:r>
        <w:br/>
      </w:r>
    </w:p>
    <w:p w:rsidR="0059013B" w:rsidRDefault="0059013B">
      <w:pPr>
        <w:ind w:left="400"/>
      </w:pPr>
      <w:r>
        <w:t>Отчетная дата:</w:t>
      </w:r>
      <w:r>
        <w:rPr>
          <w:rStyle w:val="Subst"/>
          <w:bCs/>
          <w:iCs/>
        </w:rPr>
        <w:t xml:space="preserve"> 31.12.201</w:t>
      </w:r>
      <w:r w:rsidR="00D61BD0">
        <w:rPr>
          <w:rStyle w:val="Subst"/>
          <w:bCs/>
          <w:iCs/>
        </w:rPr>
        <w:t>5</w:t>
      </w:r>
    </w:p>
    <w:p w:rsidR="0059013B" w:rsidRDefault="0059013B">
      <w:pPr>
        <w:pStyle w:val="SubHeading"/>
        <w:ind w:left="200"/>
      </w:pPr>
      <w:r>
        <w:t>На дату окончания отчетного квартала</w:t>
      </w:r>
    </w:p>
    <w:p w:rsidR="0059013B" w:rsidRDefault="0059013B">
      <w:pPr>
        <w:ind w:left="400"/>
      </w:pPr>
      <w:r>
        <w:t>Единица измерения:</w:t>
      </w:r>
      <w:r>
        <w:rPr>
          <w:rStyle w:val="Subst"/>
          <w:bCs/>
          <w:iCs/>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59013B" w:rsidTr="0059013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9013B" w:rsidRDefault="0059013B">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9013B" w:rsidRDefault="0059013B">
            <w:pPr>
              <w:jc w:val="center"/>
            </w:pPr>
            <w:r>
              <w:t>Сумма начисленной амортизации</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здания</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49924</w:t>
            </w:r>
          </w:p>
        </w:tc>
        <w:tc>
          <w:tcPr>
            <w:tcW w:w="1400" w:type="dxa"/>
            <w:tcBorders>
              <w:top w:val="single" w:sz="6" w:space="0" w:color="auto"/>
              <w:left w:val="single" w:sz="6" w:space="0" w:color="auto"/>
              <w:bottom w:val="single" w:sz="6" w:space="0" w:color="auto"/>
              <w:right w:val="double" w:sz="6" w:space="0" w:color="auto"/>
            </w:tcBorders>
          </w:tcPr>
          <w:p w:rsidR="0059013B" w:rsidRDefault="0059013B" w:rsidP="00D61BD0">
            <w:pPr>
              <w:jc w:val="right"/>
            </w:pPr>
            <w:r>
              <w:t xml:space="preserve">21 </w:t>
            </w:r>
            <w:r w:rsidR="00D61BD0">
              <w:t>923</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7019</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4837</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оборудование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rsidP="00D61BD0">
            <w:pPr>
              <w:jc w:val="right"/>
            </w:pPr>
            <w:r>
              <w:t>2</w:t>
            </w:r>
            <w:r w:rsidR="00D61BD0">
              <w:t>67876</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119317</w:t>
            </w:r>
          </w:p>
        </w:tc>
      </w:tr>
      <w:tr w:rsidR="0059013B" w:rsidTr="00D61BD0">
        <w:tblPrEx>
          <w:tblCellMar>
            <w:top w:w="0" w:type="dxa"/>
            <w:bottom w:w="0" w:type="dxa"/>
          </w:tblCellMar>
        </w:tblPrEx>
        <w:trPr>
          <w:trHeight w:val="222"/>
        </w:trPr>
        <w:tc>
          <w:tcPr>
            <w:tcW w:w="6492" w:type="dxa"/>
            <w:tcBorders>
              <w:top w:val="single" w:sz="6" w:space="0" w:color="auto"/>
              <w:left w:val="double" w:sz="6" w:space="0" w:color="auto"/>
              <w:bottom w:val="single" w:sz="6" w:space="0" w:color="auto"/>
              <w:right w:val="single" w:sz="6" w:space="0" w:color="auto"/>
            </w:tcBorders>
          </w:tcPr>
          <w:p w:rsidR="0059013B" w:rsidRDefault="0059013B">
            <w:r>
              <w:t>транспорт</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5601</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3850</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2162</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1</w:t>
            </w:r>
            <w:r w:rsidR="0059013B">
              <w:t>46</w:t>
            </w:r>
            <w:r>
              <w:t>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прочие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right"/>
            </w:pPr>
            <w:r>
              <w:t>1 586</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32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3 409</w:t>
            </w:r>
          </w:p>
        </w:tc>
        <w:tc>
          <w:tcPr>
            <w:tcW w:w="140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rsidTr="0059013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9013B" w:rsidRDefault="0059013B">
            <w:r>
              <w:t>ИТОГО</w:t>
            </w:r>
          </w:p>
        </w:tc>
        <w:tc>
          <w:tcPr>
            <w:tcW w:w="1360" w:type="dxa"/>
            <w:tcBorders>
              <w:top w:val="single" w:sz="6" w:space="0" w:color="auto"/>
              <w:left w:val="single" w:sz="6" w:space="0" w:color="auto"/>
              <w:bottom w:val="double" w:sz="6" w:space="0" w:color="auto"/>
              <w:right w:val="single" w:sz="6" w:space="0" w:color="auto"/>
            </w:tcBorders>
          </w:tcPr>
          <w:p w:rsidR="0059013B" w:rsidRDefault="00D61BD0">
            <w:pPr>
              <w:jc w:val="right"/>
            </w:pPr>
            <w:r>
              <w:t>337577</w:t>
            </w:r>
          </w:p>
        </w:tc>
        <w:tc>
          <w:tcPr>
            <w:tcW w:w="1400" w:type="dxa"/>
            <w:tcBorders>
              <w:top w:val="single" w:sz="6" w:space="0" w:color="auto"/>
              <w:left w:val="single" w:sz="6" w:space="0" w:color="auto"/>
              <w:bottom w:val="double" w:sz="6" w:space="0" w:color="auto"/>
              <w:right w:val="double" w:sz="6" w:space="0" w:color="auto"/>
            </w:tcBorders>
          </w:tcPr>
          <w:p w:rsidR="0059013B" w:rsidRDefault="0059013B" w:rsidP="00D61BD0">
            <w:pPr>
              <w:jc w:val="right"/>
            </w:pPr>
            <w:r>
              <w:t>1</w:t>
            </w:r>
            <w:r w:rsidR="00D61BD0">
              <w:t>5</w:t>
            </w:r>
            <w:r>
              <w:t>1</w:t>
            </w:r>
            <w:r w:rsidR="00D61BD0">
              <w:t>4</w:t>
            </w:r>
            <w:r>
              <w:t>2</w:t>
            </w:r>
            <w:r w:rsidR="00D61BD0">
              <w:t>1</w:t>
            </w:r>
          </w:p>
        </w:tc>
      </w:tr>
    </w:tbl>
    <w:p w:rsidR="0059013B" w:rsidRDefault="0059013B"/>
    <w:p w:rsidR="0059013B" w:rsidRDefault="0059013B">
      <w:pPr>
        <w:ind w:left="400"/>
      </w:pPr>
      <w:r>
        <w:t>Сведения о способах начисления амортизационных отчислений по группам объектов основных средств:</w:t>
      </w:r>
      <w:r>
        <w:br/>
      </w:r>
    </w:p>
    <w:p w:rsidR="0059013B" w:rsidRDefault="0059013B">
      <w:pPr>
        <w:ind w:left="400"/>
      </w:pPr>
      <w:r>
        <w:t>Отчетная дата:</w:t>
      </w:r>
      <w:r>
        <w:rPr>
          <w:rStyle w:val="Subst"/>
          <w:bCs/>
          <w:iCs/>
        </w:rPr>
        <w:t xml:space="preserve"> 31.03.201</w:t>
      </w:r>
      <w:r w:rsidR="00D61BD0">
        <w:rPr>
          <w:rStyle w:val="Subst"/>
          <w:bCs/>
          <w:iCs/>
        </w:rPr>
        <w:t>6</w:t>
      </w:r>
    </w:p>
    <w:p w:rsidR="0059013B" w:rsidRDefault="0059013B">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59013B" w:rsidRDefault="0059013B">
      <w:pPr>
        <w:ind w:left="200"/>
      </w:pPr>
      <w:r>
        <w:rPr>
          <w:rStyle w:val="Subst"/>
          <w:bCs/>
          <w:iCs/>
        </w:rPr>
        <w:t>Переоценка основных средств за указанный период не проводилась</w:t>
      </w:r>
    </w:p>
    <w:p w:rsidR="0059013B" w:rsidRDefault="0059013B">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59013B" w:rsidRDefault="0059013B">
      <w:pPr>
        <w:pStyle w:val="1"/>
      </w:pPr>
      <w:r>
        <w:t>IV. Сведения о финансово-хозяйственной деятельности эмитента</w:t>
      </w:r>
    </w:p>
    <w:p w:rsidR="0059013B" w:rsidRDefault="0059013B">
      <w:pPr>
        <w:pStyle w:val="2"/>
      </w:pPr>
      <w:r>
        <w:t>4.1. Результаты финансово-хозяйственной деятельности эмитента</w:t>
      </w:r>
    </w:p>
    <w:p w:rsidR="0059013B" w:rsidRDefault="0059013B">
      <w:pPr>
        <w:ind w:left="200"/>
      </w:pPr>
      <w:r>
        <w:rPr>
          <w:rStyle w:val="Subst"/>
          <w:bCs/>
          <w:iCs/>
        </w:rPr>
        <w:lastRenderedPageBreak/>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4.2. Ликвидность эмитента, достаточность капитала и оборотных средств</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4.3. Финансовые вложения эмитента</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4.4. Нематериальные активы эмитента</w:t>
      </w:r>
    </w:p>
    <w:p w:rsidR="0059013B" w:rsidRDefault="00D61BD0">
      <w:pPr>
        <w:pStyle w:val="SubHeading"/>
        <w:ind w:left="200"/>
      </w:pPr>
      <w:r>
        <w:t>За 2015</w:t>
      </w:r>
      <w:r w:rsidR="0059013B">
        <w:t xml:space="preserve"> г.</w:t>
      </w:r>
    </w:p>
    <w:p w:rsidR="0059013B" w:rsidRDefault="0059013B">
      <w:pPr>
        <w:ind w:left="400"/>
      </w:pPr>
      <w:r>
        <w:t>Единица измерения:</w:t>
      </w:r>
      <w:r>
        <w:rPr>
          <w:rStyle w:val="Subst"/>
          <w:bCs/>
          <w:iCs/>
        </w:rPr>
        <w:t xml:space="preserve"> руб.</w:t>
      </w:r>
    </w:p>
    <w:tbl>
      <w:tblPr>
        <w:tblW w:w="9252" w:type="dxa"/>
        <w:tblLayout w:type="fixed"/>
        <w:tblCellMar>
          <w:left w:w="72" w:type="dxa"/>
          <w:right w:w="72" w:type="dxa"/>
        </w:tblCellMar>
        <w:tblLook w:val="0000" w:firstRow="0" w:lastRow="0" w:firstColumn="0" w:lastColumn="0" w:noHBand="0" w:noVBand="0"/>
      </w:tblPr>
      <w:tblGrid>
        <w:gridCol w:w="5112"/>
        <w:gridCol w:w="2260"/>
        <w:gridCol w:w="1880"/>
      </w:tblGrid>
      <w:tr w:rsidR="0059013B" w:rsidTr="0059013B">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59013B" w:rsidRDefault="0059013B">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59013B" w:rsidRDefault="0059013B">
            <w:pPr>
              <w:jc w:val="center"/>
            </w:pPr>
            <w:r>
              <w:t>Сумма начисленной амортизации</w:t>
            </w:r>
          </w:p>
        </w:tc>
      </w:tr>
      <w:tr w:rsidR="0059013B" w:rsidTr="0059013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59013B" w:rsidRDefault="0059013B">
            <w: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tcPr>
          <w:p w:rsidR="0059013B" w:rsidRDefault="0059013B">
            <w:pPr>
              <w:jc w:val="right"/>
            </w:pPr>
            <w:r>
              <w:t>63 100</w:t>
            </w:r>
          </w:p>
        </w:tc>
        <w:tc>
          <w:tcPr>
            <w:tcW w:w="1880" w:type="dxa"/>
            <w:tcBorders>
              <w:top w:val="single" w:sz="6" w:space="0" w:color="auto"/>
              <w:left w:val="single" w:sz="6" w:space="0" w:color="auto"/>
              <w:bottom w:val="single" w:sz="6" w:space="0" w:color="auto"/>
              <w:right w:val="double" w:sz="6" w:space="0" w:color="auto"/>
            </w:tcBorders>
          </w:tcPr>
          <w:p w:rsidR="0059013B" w:rsidRDefault="00D61BD0">
            <w:pPr>
              <w:jc w:val="right"/>
            </w:pPr>
            <w:r>
              <w:t>13910</w:t>
            </w:r>
          </w:p>
        </w:tc>
      </w:tr>
      <w:tr w:rsidR="0059013B" w:rsidTr="0059013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59013B" w:rsidRDefault="0059013B">
            <w:r>
              <w:t>Товарный знак</w:t>
            </w:r>
          </w:p>
        </w:tc>
        <w:tc>
          <w:tcPr>
            <w:tcW w:w="2260" w:type="dxa"/>
            <w:tcBorders>
              <w:top w:val="single" w:sz="6" w:space="0" w:color="auto"/>
              <w:left w:val="single" w:sz="6" w:space="0" w:color="auto"/>
              <w:bottom w:val="single" w:sz="6" w:space="0" w:color="auto"/>
              <w:right w:val="single" w:sz="6" w:space="0" w:color="auto"/>
            </w:tcBorders>
          </w:tcPr>
          <w:p w:rsidR="0059013B" w:rsidRDefault="0059013B">
            <w:pPr>
              <w:jc w:val="right"/>
            </w:pPr>
            <w:r>
              <w:t>65 000</w:t>
            </w:r>
          </w:p>
        </w:tc>
        <w:tc>
          <w:tcPr>
            <w:tcW w:w="1880" w:type="dxa"/>
            <w:tcBorders>
              <w:top w:val="single" w:sz="6" w:space="0" w:color="auto"/>
              <w:left w:val="single" w:sz="6" w:space="0" w:color="auto"/>
              <w:bottom w:val="single" w:sz="6" w:space="0" w:color="auto"/>
              <w:right w:val="double" w:sz="6" w:space="0" w:color="auto"/>
            </w:tcBorders>
          </w:tcPr>
          <w:p w:rsidR="0059013B" w:rsidRDefault="00D61BD0">
            <w:pPr>
              <w:jc w:val="right"/>
            </w:pPr>
            <w:r>
              <w:t>6500</w:t>
            </w:r>
          </w:p>
        </w:tc>
      </w:tr>
      <w:tr w:rsidR="0059013B" w:rsidTr="0059013B">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59013B" w:rsidRDefault="0059013B">
            <w:r>
              <w:t>ИТОГО</w:t>
            </w:r>
          </w:p>
        </w:tc>
        <w:tc>
          <w:tcPr>
            <w:tcW w:w="2260" w:type="dxa"/>
            <w:tcBorders>
              <w:top w:val="single" w:sz="6" w:space="0" w:color="auto"/>
              <w:left w:val="single" w:sz="6" w:space="0" w:color="auto"/>
              <w:bottom w:val="double" w:sz="6" w:space="0" w:color="auto"/>
              <w:right w:val="single" w:sz="6" w:space="0" w:color="auto"/>
            </w:tcBorders>
          </w:tcPr>
          <w:p w:rsidR="0059013B" w:rsidRDefault="0059013B">
            <w:pPr>
              <w:jc w:val="right"/>
            </w:pPr>
            <w:r>
              <w:t>128 100</w:t>
            </w:r>
          </w:p>
        </w:tc>
        <w:tc>
          <w:tcPr>
            <w:tcW w:w="1880" w:type="dxa"/>
            <w:tcBorders>
              <w:top w:val="single" w:sz="6" w:space="0" w:color="auto"/>
              <w:left w:val="single" w:sz="6" w:space="0" w:color="auto"/>
              <w:bottom w:val="double" w:sz="6" w:space="0" w:color="auto"/>
              <w:right w:val="double" w:sz="6" w:space="0" w:color="auto"/>
            </w:tcBorders>
          </w:tcPr>
          <w:p w:rsidR="0059013B" w:rsidRDefault="00D61BD0">
            <w:pPr>
              <w:jc w:val="right"/>
            </w:pPr>
            <w:r>
              <w:t>20</w:t>
            </w:r>
            <w:r w:rsidR="0059013B">
              <w:t>41</w:t>
            </w:r>
            <w:r>
              <w:t>0</w:t>
            </w:r>
          </w:p>
        </w:tc>
      </w:tr>
    </w:tbl>
    <w:p w:rsidR="0059013B" w:rsidRDefault="0059013B">
      <w:pPr>
        <w:ind w:left="400"/>
      </w:pPr>
      <w:r>
        <w:t>Отчетная дата:</w:t>
      </w:r>
      <w:r>
        <w:rPr>
          <w:rStyle w:val="Subst"/>
          <w:bCs/>
          <w:iCs/>
        </w:rPr>
        <w:t xml:space="preserve"> 31.12.201</w:t>
      </w:r>
      <w:r w:rsidR="00D61BD0">
        <w:rPr>
          <w:rStyle w:val="Subst"/>
          <w:bCs/>
          <w:iCs/>
        </w:rPr>
        <w:t>5</w:t>
      </w:r>
    </w:p>
    <w:p w:rsidR="0059013B" w:rsidRDefault="0059013B">
      <w:pPr>
        <w:pStyle w:val="SubHeading"/>
        <w:ind w:left="200"/>
      </w:pPr>
      <w:r>
        <w:t>На дату окончания отчетного квартала</w:t>
      </w:r>
    </w:p>
    <w:p w:rsidR="0059013B" w:rsidRDefault="0059013B">
      <w:pPr>
        <w:ind w:left="400"/>
      </w:pPr>
      <w:r>
        <w:t>Единица измерения:</w:t>
      </w:r>
      <w:r>
        <w:rPr>
          <w:rStyle w:val="Subst"/>
          <w:bCs/>
          <w:iCs/>
        </w:rPr>
        <w:t xml:space="preserve"> руб.</w:t>
      </w:r>
    </w:p>
    <w:tbl>
      <w:tblPr>
        <w:tblW w:w="9252" w:type="dxa"/>
        <w:tblLayout w:type="fixed"/>
        <w:tblCellMar>
          <w:left w:w="72" w:type="dxa"/>
          <w:right w:w="72" w:type="dxa"/>
        </w:tblCellMar>
        <w:tblLook w:val="0000" w:firstRow="0" w:lastRow="0" w:firstColumn="0" w:lastColumn="0" w:noHBand="0" w:noVBand="0"/>
      </w:tblPr>
      <w:tblGrid>
        <w:gridCol w:w="5112"/>
        <w:gridCol w:w="2260"/>
        <w:gridCol w:w="1880"/>
      </w:tblGrid>
      <w:tr w:rsidR="0059013B" w:rsidTr="0059013B">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59013B" w:rsidRDefault="0059013B">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59013B" w:rsidRDefault="0059013B">
            <w:pPr>
              <w:jc w:val="center"/>
            </w:pPr>
            <w:r>
              <w:t>Сумма начисленной амортизации</w:t>
            </w:r>
          </w:p>
        </w:tc>
      </w:tr>
      <w:tr w:rsidR="0059013B" w:rsidTr="0059013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59013B" w:rsidRDefault="0059013B">
            <w: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tcPr>
          <w:p w:rsidR="0059013B" w:rsidRDefault="0059013B">
            <w:pPr>
              <w:jc w:val="right"/>
            </w:pPr>
            <w:r>
              <w:t>63 100</w:t>
            </w:r>
          </w:p>
        </w:tc>
        <w:tc>
          <w:tcPr>
            <w:tcW w:w="1880" w:type="dxa"/>
            <w:tcBorders>
              <w:top w:val="single" w:sz="6" w:space="0" w:color="auto"/>
              <w:left w:val="single" w:sz="6" w:space="0" w:color="auto"/>
              <w:bottom w:val="single" w:sz="6" w:space="0" w:color="auto"/>
              <w:right w:val="double" w:sz="6" w:space="0" w:color="auto"/>
            </w:tcBorders>
          </w:tcPr>
          <w:p w:rsidR="0059013B" w:rsidRDefault="0059013B" w:rsidP="00D61BD0">
            <w:pPr>
              <w:jc w:val="right"/>
            </w:pPr>
            <w:r>
              <w:t>1</w:t>
            </w:r>
            <w:r w:rsidR="00D61BD0">
              <w:t>62</w:t>
            </w:r>
            <w:r>
              <w:t>5</w:t>
            </w:r>
          </w:p>
        </w:tc>
      </w:tr>
      <w:tr w:rsidR="0059013B" w:rsidTr="0059013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59013B" w:rsidRDefault="0059013B">
            <w:r>
              <w:t>Товарный знак</w:t>
            </w:r>
          </w:p>
        </w:tc>
        <w:tc>
          <w:tcPr>
            <w:tcW w:w="2260" w:type="dxa"/>
            <w:tcBorders>
              <w:top w:val="single" w:sz="6" w:space="0" w:color="auto"/>
              <w:left w:val="single" w:sz="6" w:space="0" w:color="auto"/>
              <w:bottom w:val="single" w:sz="6" w:space="0" w:color="auto"/>
              <w:right w:val="single" w:sz="6" w:space="0" w:color="auto"/>
            </w:tcBorders>
          </w:tcPr>
          <w:p w:rsidR="0059013B" w:rsidRDefault="0059013B">
            <w:pPr>
              <w:jc w:val="right"/>
            </w:pPr>
            <w:r>
              <w:t>65 000</w:t>
            </w:r>
          </w:p>
        </w:tc>
        <w:tc>
          <w:tcPr>
            <w:tcW w:w="1880" w:type="dxa"/>
            <w:tcBorders>
              <w:top w:val="single" w:sz="6" w:space="0" w:color="auto"/>
              <w:left w:val="single" w:sz="6" w:space="0" w:color="auto"/>
              <w:bottom w:val="single" w:sz="6" w:space="0" w:color="auto"/>
              <w:right w:val="double" w:sz="6" w:space="0" w:color="auto"/>
            </w:tcBorders>
          </w:tcPr>
          <w:p w:rsidR="0059013B" w:rsidRDefault="00D61BD0">
            <w:pPr>
              <w:jc w:val="right"/>
            </w:pPr>
            <w:r>
              <w:t>3478</w:t>
            </w:r>
          </w:p>
        </w:tc>
      </w:tr>
      <w:tr w:rsidR="0059013B" w:rsidTr="0059013B">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59013B" w:rsidRDefault="0059013B">
            <w:r>
              <w:t>ИТОГО</w:t>
            </w:r>
          </w:p>
        </w:tc>
        <w:tc>
          <w:tcPr>
            <w:tcW w:w="2260" w:type="dxa"/>
            <w:tcBorders>
              <w:top w:val="single" w:sz="6" w:space="0" w:color="auto"/>
              <w:left w:val="single" w:sz="6" w:space="0" w:color="auto"/>
              <w:bottom w:val="double" w:sz="6" w:space="0" w:color="auto"/>
              <w:right w:val="single" w:sz="6" w:space="0" w:color="auto"/>
            </w:tcBorders>
          </w:tcPr>
          <w:p w:rsidR="0059013B" w:rsidRDefault="0059013B">
            <w:pPr>
              <w:jc w:val="right"/>
            </w:pPr>
            <w:r>
              <w:t>128 100</w:t>
            </w:r>
          </w:p>
        </w:tc>
        <w:tc>
          <w:tcPr>
            <w:tcW w:w="1880" w:type="dxa"/>
            <w:tcBorders>
              <w:top w:val="single" w:sz="6" w:space="0" w:color="auto"/>
              <w:left w:val="single" w:sz="6" w:space="0" w:color="auto"/>
              <w:bottom w:val="double" w:sz="6" w:space="0" w:color="auto"/>
              <w:right w:val="double" w:sz="6" w:space="0" w:color="auto"/>
            </w:tcBorders>
          </w:tcPr>
          <w:p w:rsidR="0059013B" w:rsidRDefault="00D61BD0" w:rsidP="00D61BD0">
            <w:pPr>
              <w:jc w:val="right"/>
            </w:pPr>
            <w:r>
              <w:t>510</w:t>
            </w:r>
            <w:r w:rsidR="0059013B">
              <w:t>3</w:t>
            </w:r>
          </w:p>
        </w:tc>
      </w:tr>
    </w:tbl>
    <w:p w:rsidR="0059013B" w:rsidRDefault="0059013B">
      <w:pPr>
        <w:ind w:left="400"/>
      </w:pPr>
      <w:r>
        <w:t>Отчетная дата:</w:t>
      </w:r>
      <w:r>
        <w:rPr>
          <w:rStyle w:val="Subst"/>
          <w:bCs/>
          <w:iCs/>
        </w:rPr>
        <w:t xml:space="preserve"> 31.03.201</w:t>
      </w:r>
      <w:r w:rsidR="00D61BD0">
        <w:rPr>
          <w:rStyle w:val="Subst"/>
          <w:bCs/>
          <w:iCs/>
        </w:rPr>
        <w:t>6</w:t>
      </w:r>
    </w:p>
    <w:p w:rsidR="0059013B" w:rsidRDefault="0059013B">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61BD0" w:rsidRDefault="00B12622" w:rsidP="00D61BD0">
      <w:pPr>
        <w:ind w:left="200"/>
      </w:pPr>
      <w:r>
        <w:t xml:space="preserve">           </w:t>
      </w:r>
      <w:r w:rsidR="00D61BD0">
        <w:t xml:space="preserve">1. Произведена разработка конструкции универсального опорного узла с  усиленным валом, рассчитанный на крутящий момент 1000 Нм.   </w:t>
      </w:r>
    </w:p>
    <w:p w:rsidR="00D61BD0" w:rsidRDefault="00B12622" w:rsidP="00D61BD0">
      <w:pPr>
        <w:ind w:left="200"/>
      </w:pPr>
      <w:r>
        <w:t xml:space="preserve">            2</w:t>
      </w:r>
      <w:r w:rsidR="00D61BD0">
        <w:t xml:space="preserve">. Произведена подготовительная работа с введением в КД   новых типоразмеров  насосов с подачей 10,7 и 15,6 м3/сут. с оформлением соответствующей конструкторской документации.  </w:t>
      </w:r>
    </w:p>
    <w:p w:rsidR="00D61BD0" w:rsidRDefault="00D61BD0" w:rsidP="00D61BD0">
      <w:pPr>
        <w:ind w:left="200"/>
      </w:pPr>
      <w:r>
        <w:t xml:space="preserve">            3. Произведена подготовительная работа с проведением расчета нового кулачка для  нового типоразмера  насоса с подачей 19,5 м3/сут.   </w:t>
      </w:r>
    </w:p>
    <w:p w:rsidR="00D61BD0" w:rsidRDefault="00D61BD0" w:rsidP="00D61BD0">
      <w:pPr>
        <w:ind w:left="200"/>
      </w:pPr>
      <w:r>
        <w:t xml:space="preserve">            4. Проработаны чертежи клиньев Ду50, 80 и 100 с целью уменьшения трудоемкости их изготовления и улучшения технологии изготовления и переданы в производство.</w:t>
      </w:r>
    </w:p>
    <w:p w:rsidR="00D61BD0" w:rsidRDefault="00D61BD0" w:rsidP="00D61BD0">
      <w:pPr>
        <w:ind w:left="200"/>
      </w:pPr>
      <w:r>
        <w:lastRenderedPageBreak/>
        <w:t xml:space="preserve">            5. Выполнены в полном объеме 3D модели на поворотные затворы 587-182.181-05, 545-35.191 и 192.</w:t>
      </w:r>
    </w:p>
    <w:p w:rsidR="0059013B" w:rsidRDefault="00D61BD0" w:rsidP="00D61BD0">
      <w:pPr>
        <w:ind w:left="200"/>
      </w:pPr>
      <w:r>
        <w:t xml:space="preserve">            6.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нефтегазовую арматуру,  экспертные заключения на задвижку с обрезиненным клином, получена декларация о соответствии Техническому регламенту Таможенного союза на электронасосы типа Н1ВС и 1В.</w:t>
      </w:r>
    </w:p>
    <w:p w:rsidR="0059013B" w:rsidRDefault="0059013B">
      <w:pPr>
        <w:pStyle w:val="2"/>
      </w:pPr>
      <w:r>
        <w:t>4.6. Анализ тенденций развития в сфере основной деятельности эмитента</w:t>
      </w:r>
    </w:p>
    <w:p w:rsidR="0059013B" w:rsidRDefault="0059013B">
      <w:pPr>
        <w:pStyle w:val="2"/>
      </w:pPr>
      <w:r>
        <w:t>4.6.1. Анализ факторов и условий, влияющих на деятельность эмитента</w:t>
      </w:r>
    </w:p>
    <w:p w:rsidR="0059013B" w:rsidRDefault="0059013B">
      <w:pPr>
        <w:ind w:left="200"/>
      </w:pPr>
      <w:r>
        <w:rPr>
          <w:rStyle w:val="Subst"/>
          <w:bCs/>
          <w:iCs/>
        </w:rPr>
        <w:t xml:space="preserve"> Имеется определенный рост </w:t>
      </w:r>
      <w:r w:rsidR="00943EF8">
        <w:rPr>
          <w:rStyle w:val="Subst"/>
          <w:bCs/>
          <w:iCs/>
        </w:rPr>
        <w:t xml:space="preserve"> </w:t>
      </w:r>
      <w:r>
        <w:rPr>
          <w:rStyle w:val="Subst"/>
          <w:bCs/>
          <w:iCs/>
        </w:rPr>
        <w:t>спроса на продукцию судостроения, однако этот спрос недостаточен для полной загрузки нашего предприятия. В связи с этим завод вынужден искать дополнительные заказы вне своего профиля.</w:t>
      </w:r>
    </w:p>
    <w:p w:rsidR="0059013B" w:rsidRDefault="0059013B">
      <w:pPr>
        <w:pStyle w:val="2"/>
      </w:pPr>
      <w:r>
        <w:t>4.6.2. Конкуренты эмитента</w:t>
      </w:r>
    </w:p>
    <w:p w:rsidR="0059013B" w:rsidRDefault="0059013B">
      <w:pPr>
        <w:ind w:left="200"/>
        <w:rPr>
          <w:rStyle w:val="Subst"/>
          <w:bCs/>
          <w:iCs/>
        </w:rPr>
      </w:pPr>
      <w:r>
        <w:rPr>
          <w:rStyle w:val="Subst"/>
          <w:bCs/>
          <w:iCs/>
        </w:rPr>
        <w:t xml:space="preserve">4.5.2  </w:t>
      </w:r>
    </w:p>
    <w:p w:rsidR="00D61BD0" w:rsidRPr="00D61BD0" w:rsidRDefault="00B12622" w:rsidP="00D61BD0">
      <w:pPr>
        <w:ind w:left="200"/>
        <w:rPr>
          <w:i/>
        </w:rPr>
      </w:pPr>
      <w:r>
        <w:rPr>
          <w:i/>
        </w:rPr>
        <w:t xml:space="preserve">1. </w:t>
      </w:r>
      <w:r w:rsidR="00D61BD0" w:rsidRPr="00D61BD0">
        <w:rPr>
          <w:i/>
        </w:rPr>
        <w:t>АО «Буревестник» Ленинградская область, г. Гатчина</w:t>
      </w:r>
    </w:p>
    <w:p w:rsidR="00D61BD0" w:rsidRPr="00D61BD0" w:rsidRDefault="00572960" w:rsidP="00D61BD0">
      <w:pPr>
        <w:ind w:left="200"/>
        <w:rPr>
          <w:i/>
        </w:rPr>
      </w:pPr>
      <w:r>
        <w:rPr>
          <w:i/>
        </w:rPr>
        <w:t>2</w:t>
      </w:r>
      <w:r w:rsidR="00D61BD0" w:rsidRPr="00D61BD0">
        <w:rPr>
          <w:i/>
        </w:rPr>
        <w:t>. Производственная компания «Борец»  г. Москва</w:t>
      </w:r>
    </w:p>
    <w:p w:rsidR="00D61BD0" w:rsidRPr="00D61BD0" w:rsidRDefault="00572960" w:rsidP="00D61BD0">
      <w:pPr>
        <w:ind w:left="200"/>
        <w:rPr>
          <w:i/>
        </w:rPr>
      </w:pPr>
      <w:r>
        <w:rPr>
          <w:i/>
        </w:rPr>
        <w:t>3</w:t>
      </w:r>
      <w:r w:rsidR="00B12622">
        <w:rPr>
          <w:i/>
        </w:rPr>
        <w:t xml:space="preserve">. </w:t>
      </w:r>
      <w:r w:rsidR="00D61BD0" w:rsidRPr="00D61BD0">
        <w:rPr>
          <w:i/>
        </w:rPr>
        <w:t>АО «ЭНА»  Московская область,  г. Щелково</w:t>
      </w:r>
    </w:p>
    <w:p w:rsidR="00D61BD0" w:rsidRPr="00D61BD0" w:rsidRDefault="00572960" w:rsidP="00D61BD0">
      <w:pPr>
        <w:ind w:left="200"/>
        <w:rPr>
          <w:i/>
        </w:rPr>
      </w:pPr>
      <w:r>
        <w:rPr>
          <w:i/>
        </w:rPr>
        <w:t>4</w:t>
      </w:r>
      <w:r w:rsidR="00D61BD0" w:rsidRPr="00D61BD0">
        <w:rPr>
          <w:i/>
        </w:rPr>
        <w:t>. Фирма «НЕТЧ» (Германия)</w:t>
      </w:r>
    </w:p>
    <w:p w:rsidR="00D61BD0" w:rsidRPr="00D61BD0" w:rsidRDefault="00572960" w:rsidP="00D61BD0">
      <w:pPr>
        <w:ind w:left="200"/>
        <w:rPr>
          <w:i/>
        </w:rPr>
      </w:pPr>
      <w:r>
        <w:rPr>
          <w:i/>
        </w:rPr>
        <w:t>5</w:t>
      </w:r>
      <w:r w:rsidR="00B12622">
        <w:rPr>
          <w:i/>
        </w:rPr>
        <w:t xml:space="preserve">. </w:t>
      </w:r>
      <w:r w:rsidR="00D61BD0" w:rsidRPr="00D61BD0">
        <w:rPr>
          <w:i/>
        </w:rPr>
        <w:t>АО «Завод «Водоприбор»  г. Москва</w:t>
      </w:r>
    </w:p>
    <w:p w:rsidR="00D61BD0" w:rsidRPr="00D61BD0" w:rsidRDefault="00572960" w:rsidP="00D61BD0">
      <w:pPr>
        <w:ind w:left="200"/>
        <w:rPr>
          <w:i/>
        </w:rPr>
      </w:pPr>
      <w:r>
        <w:rPr>
          <w:i/>
        </w:rPr>
        <w:t>6</w:t>
      </w:r>
      <w:r w:rsidR="00B12622">
        <w:rPr>
          <w:i/>
        </w:rPr>
        <w:t xml:space="preserve">. </w:t>
      </w:r>
      <w:r w:rsidR="00D61BD0" w:rsidRPr="00D61BD0">
        <w:rPr>
          <w:i/>
        </w:rPr>
        <w:t xml:space="preserve">АО «Благовещенский арматурный завод»  Республика Башкортостан, </w:t>
      </w:r>
    </w:p>
    <w:p w:rsidR="00D61BD0" w:rsidRPr="00D61BD0" w:rsidRDefault="00D61BD0" w:rsidP="00D61BD0">
      <w:pPr>
        <w:ind w:left="200"/>
        <w:rPr>
          <w:i/>
        </w:rPr>
      </w:pPr>
      <w:r w:rsidRPr="00D61BD0">
        <w:rPr>
          <w:i/>
        </w:rPr>
        <w:t xml:space="preserve">   г. Благовещенск</w:t>
      </w:r>
    </w:p>
    <w:p w:rsidR="00D61BD0" w:rsidRPr="00D61BD0" w:rsidRDefault="00572960" w:rsidP="00D61BD0">
      <w:pPr>
        <w:ind w:left="200"/>
        <w:rPr>
          <w:i/>
        </w:rPr>
      </w:pPr>
      <w:r>
        <w:rPr>
          <w:i/>
        </w:rPr>
        <w:t>7</w:t>
      </w:r>
      <w:r w:rsidR="00D61BD0" w:rsidRPr="00D61BD0">
        <w:rPr>
          <w:i/>
        </w:rPr>
        <w:t>. Муромский арматурный завод  задвижки 30ч 39р.,г.Муром.</w:t>
      </w:r>
    </w:p>
    <w:p w:rsidR="0059013B" w:rsidRDefault="0059013B">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9013B" w:rsidRDefault="0059013B">
      <w:pPr>
        <w:pStyle w:val="2"/>
      </w:pPr>
      <w:r>
        <w:t>5.1. Сведения о структуре и компетенции органов управления эмитента</w:t>
      </w:r>
    </w:p>
    <w:p w:rsidR="0059013B" w:rsidRDefault="0059013B">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Высшим органом Общества является Общее собрание акционеров.</w:t>
      </w:r>
      <w:r>
        <w:rPr>
          <w:rStyle w:val="Subst"/>
          <w:bCs/>
          <w:iCs/>
        </w:rPr>
        <w:br/>
        <w:t xml:space="preserve"> К компетенции Общего собрания акционеров относятся:</w:t>
      </w:r>
      <w:r>
        <w:rPr>
          <w:rStyle w:val="Subst"/>
          <w:bCs/>
          <w:iCs/>
        </w:rPr>
        <w:br/>
        <w:t>1) внесение изменений и дополнений в устав;</w:t>
      </w:r>
      <w:r>
        <w:rPr>
          <w:rStyle w:val="Subst"/>
          <w:bCs/>
          <w:iCs/>
        </w:rPr>
        <w:br/>
        <w:t>2) реорганизация Общества;</w:t>
      </w:r>
      <w:r>
        <w:rPr>
          <w:rStyle w:val="Subst"/>
          <w:bCs/>
          <w:iCs/>
        </w:rPr>
        <w:br/>
        <w:t>3) ликвидация Общества;</w:t>
      </w:r>
      <w:r>
        <w:rPr>
          <w:rStyle w:val="Subst"/>
          <w:bCs/>
          <w:iCs/>
        </w:rPr>
        <w:br/>
        <w:t>4) избрание членов Совета директоров и досрочное прекращение их полномочий;</w:t>
      </w:r>
      <w:r>
        <w:rPr>
          <w:rStyle w:val="Subst"/>
          <w:bCs/>
          <w:iCs/>
        </w:rPr>
        <w:br/>
        <w:t>5) определение количества, номинальной стоимости, категории объявленных акций и прав, предоставляемых этими акциями;</w:t>
      </w:r>
      <w:r>
        <w:rPr>
          <w:rStyle w:val="Subst"/>
          <w:bCs/>
          <w:iCs/>
        </w:rPr>
        <w:br/>
        <w:t>6) увеличение уставного капитала Общества путем увеличения номинальной стоимости акций;</w:t>
      </w:r>
      <w:r>
        <w:rPr>
          <w:rStyle w:val="Subst"/>
          <w:bCs/>
          <w:iCs/>
        </w:rPr>
        <w:br/>
        <w:t>7) уменьшение уставного капитала Общества путем уменьшения номинальной стоимости акций;</w:t>
      </w:r>
      <w:r>
        <w:rPr>
          <w:rStyle w:val="Subst"/>
          <w:bCs/>
          <w:iCs/>
        </w:rPr>
        <w:br/>
        <w:t>8) избрание Генерального директора и досрочное прекращение его полномочий;</w:t>
      </w:r>
      <w:r>
        <w:rPr>
          <w:rStyle w:val="Subst"/>
          <w:bCs/>
          <w:iCs/>
        </w:rPr>
        <w:br/>
        <w:t>9) избрание Ревизионной комиссии Общества и досрочное прекращение его полномочий;</w:t>
      </w:r>
      <w:r>
        <w:rPr>
          <w:rStyle w:val="Subst"/>
          <w:bCs/>
          <w:iCs/>
        </w:rPr>
        <w:br/>
        <w:t>10) утверждение Аудитора Общества;</w:t>
      </w:r>
      <w:r>
        <w:rPr>
          <w:rStyle w:val="Subst"/>
          <w:bCs/>
          <w:iCs/>
        </w:rPr>
        <w:br/>
        <w:t>11) утверждение годовых отчетов, годовой бухгалтерской отчетности;</w:t>
      </w:r>
      <w:r>
        <w:rPr>
          <w:rStyle w:val="Subst"/>
          <w:bCs/>
          <w:iCs/>
        </w:rPr>
        <w:br/>
        <w:t>12) определение порядка ведения Общего собрания акционеров;</w:t>
      </w:r>
      <w:r>
        <w:rPr>
          <w:rStyle w:val="Subst"/>
          <w:bCs/>
          <w:iCs/>
        </w:rPr>
        <w:br/>
        <w:t>13) дробление и консолидация акций;</w:t>
      </w:r>
      <w:r>
        <w:rPr>
          <w:rStyle w:val="Subst"/>
          <w:bCs/>
          <w:iCs/>
        </w:rPr>
        <w:br/>
        <w:t>14) утверждение внутренних документов, регулирующих деятельность органов Общества;</w:t>
      </w:r>
      <w:r>
        <w:rPr>
          <w:rStyle w:val="Subst"/>
          <w:bCs/>
          <w:iCs/>
        </w:rPr>
        <w:br/>
        <w:t>15) решение иных вопросов, предусмотренных Федеральным законом "Об акционерных обществах".</w:t>
      </w:r>
      <w:r>
        <w:rPr>
          <w:rStyle w:val="Subst"/>
          <w:bCs/>
          <w:iCs/>
        </w:rPr>
        <w:br/>
        <w:t xml:space="preserve">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Pr>
          <w:rStyle w:val="Subst"/>
          <w:bCs/>
          <w:iCs/>
        </w:rPr>
        <w:br/>
      </w:r>
      <w:r>
        <w:rPr>
          <w:rStyle w:val="Subst"/>
          <w:bCs/>
          <w:iCs/>
        </w:rPr>
        <w:lastRenderedPageBreak/>
        <w:t xml:space="preserve">   Совет директоров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Pr>
          <w:rStyle w:val="Subst"/>
          <w:bCs/>
          <w:iCs/>
        </w:rPr>
        <w:br/>
        <w:t xml:space="preserve">   К компетенции Совета директоров относятся следующие вопросы:</w:t>
      </w:r>
      <w:r>
        <w:rPr>
          <w:rStyle w:val="Subst"/>
          <w:bCs/>
          <w:iCs/>
        </w:rPr>
        <w:br/>
        <w:t>1) определение приоритетных направлений</w:t>
      </w:r>
      <w:r w:rsidR="00D61BD0">
        <w:rPr>
          <w:rStyle w:val="Subst"/>
          <w:bCs/>
          <w:iCs/>
        </w:rPr>
        <w:t xml:space="preserve"> </w:t>
      </w:r>
      <w:r>
        <w:rPr>
          <w:rStyle w:val="Subst"/>
          <w:bCs/>
          <w:iCs/>
        </w:rPr>
        <w:t>деятельности Общества;</w:t>
      </w:r>
      <w:r>
        <w:rPr>
          <w:rStyle w:val="Subst"/>
          <w:bCs/>
          <w:iCs/>
        </w:rPr>
        <w:br/>
        <w:t>2) созыв годового и внеочередного Общих собраний акционеров;</w:t>
      </w:r>
      <w:r>
        <w:rPr>
          <w:rStyle w:val="Subst"/>
          <w:bCs/>
          <w:iCs/>
        </w:rPr>
        <w:br/>
        <w:t>3) утверждение повестки дня Общего собрания акционеров;</w:t>
      </w:r>
      <w:r>
        <w:rPr>
          <w:rStyle w:val="Subst"/>
          <w:bCs/>
          <w:iCs/>
        </w:rPr>
        <w:br/>
        <w:t>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r>
        <w:rPr>
          <w:rStyle w:val="Subst"/>
          <w:bCs/>
          <w:iCs/>
        </w:rPr>
        <w:br/>
        <w:t>5) увеличение уставного капитала Общества путём размещения Обществом дополнительных акций в пределах количества и категорий объявленных акций;</w:t>
      </w:r>
      <w:r>
        <w:rPr>
          <w:rStyle w:val="Subst"/>
          <w:bCs/>
          <w:iCs/>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bCs/>
          <w:iCs/>
        </w:rPr>
        <w:br/>
        <w:t>7) назначение членов правления Общества и досрочное прекращение их полномочий;</w:t>
      </w:r>
      <w:r>
        <w:rPr>
          <w:rStyle w:val="Subst"/>
          <w:bCs/>
          <w:iCs/>
        </w:rPr>
        <w:br/>
        <w:t>8) рекомендации по размеру выплачиваемых Ревизионной комиссии вознаграждений и компенсаций и определение размера оплаты услуг Аудитора;</w:t>
      </w:r>
      <w:r>
        <w:rPr>
          <w:rStyle w:val="Subst"/>
          <w:bCs/>
          <w:iCs/>
        </w:rPr>
        <w:br/>
        <w:t>9) рекомендации по размеру дивидендов по акциям и порядку их выплаты;</w:t>
      </w:r>
      <w:r>
        <w:rPr>
          <w:rStyle w:val="Subst"/>
          <w:bCs/>
          <w:iCs/>
        </w:rPr>
        <w:br/>
        <w:t>10) использование резервного и других фондов Общества;</w:t>
      </w:r>
      <w:r>
        <w:rPr>
          <w:rStyle w:val="Subst"/>
          <w:bCs/>
          <w:iCs/>
        </w:rPr>
        <w:br/>
        <w:t>11) создание филиалов и открытие представительств Общества;</w:t>
      </w:r>
      <w:r>
        <w:rPr>
          <w:rStyle w:val="Subst"/>
          <w:bCs/>
          <w:iCs/>
        </w:rPr>
        <w:br/>
        <w:t>12) принятие решений о заключении сделок кредита, поручительства, гарантии, залога;</w:t>
      </w:r>
      <w:r>
        <w:rPr>
          <w:rStyle w:val="Subst"/>
          <w:bCs/>
          <w:iCs/>
        </w:rPr>
        <w:br/>
        <w:t>13) утверждение регистратора Общества и условий договора с ним, а также расторжение договора с ним.</w:t>
      </w:r>
      <w:r>
        <w:rPr>
          <w:rStyle w:val="Subst"/>
          <w:bCs/>
          <w:iCs/>
        </w:rPr>
        <w:br/>
        <w:t xml:space="preserve">   Вопросы, отнесенные к компетенции Совета Директоров, не могут быть переданы на решение Генеральному директору Общества.</w:t>
      </w:r>
      <w:r>
        <w:rPr>
          <w:rStyle w:val="Subst"/>
          <w:bCs/>
          <w:iCs/>
        </w:rPr>
        <w:br/>
        <w:t xml:space="preserve">   Руководство текущей деятельностью Общества осуществляется Генеральным директором и Правлением Общества. Генеральный директор и правление подотчетны Совету Директоров и Общему собранию акционеров.</w:t>
      </w:r>
      <w:r>
        <w:rPr>
          <w:rStyle w:val="Subst"/>
          <w:bCs/>
          <w:iCs/>
        </w:rPr>
        <w:br/>
        <w:t xml:space="preserve">   Правление является коллегиальным исполнительным органом.</w:t>
      </w:r>
      <w:r>
        <w:rPr>
          <w:rStyle w:val="Subst"/>
          <w:bCs/>
          <w:iCs/>
        </w:rPr>
        <w:br/>
        <w:t xml:space="preserve">   Правление состоит из генерального директора и его заместителей, руководителей основных структурных подразделений Общества, главного бухгалтера.</w:t>
      </w:r>
      <w:r>
        <w:rPr>
          <w:rStyle w:val="Subst"/>
          <w:bCs/>
          <w:iCs/>
        </w:rPr>
        <w:br/>
        <w:t xml:space="preserve">   К компетенции правления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59013B" w:rsidRDefault="0059013B">
      <w:pPr>
        <w:pStyle w:val="2"/>
      </w:pPr>
      <w:r>
        <w:t>5.2. Информация о лицах, входящих в состав органов управления эмитента</w:t>
      </w:r>
    </w:p>
    <w:p w:rsidR="0059013B" w:rsidRDefault="0059013B">
      <w:pPr>
        <w:pStyle w:val="2"/>
      </w:pPr>
      <w:r>
        <w:t>5.2.1. Состав совета директоров (наблюдательного совета) эмитента</w:t>
      </w:r>
    </w:p>
    <w:p w:rsidR="0059013B" w:rsidRDefault="0059013B">
      <w:pPr>
        <w:ind w:left="200"/>
      </w:pPr>
      <w:r>
        <w:t>ФИО:</w:t>
      </w:r>
      <w:r>
        <w:rPr>
          <w:rStyle w:val="Subst"/>
          <w:bCs/>
          <w:iCs/>
        </w:rPr>
        <w:t xml:space="preserve"> Штибеков Надир Рамазанович</w:t>
      </w:r>
    </w:p>
    <w:p w:rsidR="0059013B" w:rsidRDefault="0059013B">
      <w:pPr>
        <w:ind w:left="200"/>
      </w:pPr>
      <w:r>
        <w:t>Год рождения:</w:t>
      </w:r>
      <w:r>
        <w:rPr>
          <w:rStyle w:val="Subst"/>
          <w:bCs/>
          <w:iCs/>
        </w:rPr>
        <w:t xml:space="preserve"> 1951</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D61BD0">
            <w:r>
              <w:t>2006</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планово-экономического отдела</w:t>
            </w:r>
          </w:p>
        </w:tc>
      </w:tr>
    </w:tbl>
    <w:p w:rsidR="0059013B" w:rsidRDefault="0059013B">
      <w:pPr>
        <w:ind w:left="200"/>
      </w:pPr>
      <w:r>
        <w:t>Доля участия лица в уставном капитале эмитента, %:</w:t>
      </w:r>
      <w:r>
        <w:rPr>
          <w:rStyle w:val="Subst"/>
          <w:bCs/>
          <w:iCs/>
        </w:rPr>
        <w:t xml:space="preserve"> 0.95</w:t>
      </w:r>
    </w:p>
    <w:p w:rsidR="0059013B" w:rsidRDefault="0059013B">
      <w:pPr>
        <w:ind w:left="200"/>
      </w:pPr>
      <w:r>
        <w:t>Доля принадлежащих лицу обыкновенных акций эмитента, %:</w:t>
      </w:r>
      <w:r>
        <w:rPr>
          <w:rStyle w:val="Subst"/>
          <w:bCs/>
          <w:iCs/>
        </w:rPr>
        <w:t xml:space="preserve"> 0.95</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rsidP="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59013B">
      <w:pPr>
        <w:ind w:left="200"/>
      </w:pPr>
      <w:r>
        <w:t xml:space="preserve">Сведений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Папалашов Абдулвагаб Яхьяевич</w:t>
      </w:r>
    </w:p>
    <w:p w:rsidR="0059013B" w:rsidRDefault="0059013B">
      <w:pPr>
        <w:ind w:left="200"/>
      </w:pPr>
      <w:r>
        <w:t>Год рождения:</w:t>
      </w:r>
      <w:r>
        <w:rPr>
          <w:rStyle w:val="Subst"/>
          <w:bCs/>
          <w:iCs/>
        </w:rPr>
        <w:t xml:space="preserve"> 1947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1993</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Генеральный директор</w:t>
            </w:r>
          </w:p>
        </w:tc>
      </w:tr>
    </w:tbl>
    <w:p w:rsidR="0059013B" w:rsidRDefault="0059013B">
      <w:pPr>
        <w:ind w:left="200"/>
      </w:pPr>
      <w:r>
        <w:t>Доля участия лица в уставном капитале эмитента, %:</w:t>
      </w:r>
      <w:r>
        <w:rPr>
          <w:rStyle w:val="Subst"/>
          <w:bCs/>
          <w:iCs/>
        </w:rPr>
        <w:t xml:space="preserve"> </w:t>
      </w:r>
      <w:r w:rsidR="00D61BD0">
        <w:rPr>
          <w:rStyle w:val="Subst"/>
          <w:bCs/>
          <w:iCs/>
        </w:rPr>
        <w:t>16.16</w:t>
      </w:r>
    </w:p>
    <w:p w:rsidR="0059013B" w:rsidRDefault="0059013B">
      <w:pPr>
        <w:ind w:left="200"/>
      </w:pPr>
      <w:r>
        <w:t>Доля принадлежащих лицу обыкновенных акций эмитента, %:</w:t>
      </w:r>
      <w:r w:rsidR="00D61BD0" w:rsidRPr="00D61BD0">
        <w:rPr>
          <w:b/>
          <w:bCs/>
          <w:i/>
          <w:iCs/>
        </w:rPr>
        <w:t>16.16</w:t>
      </w:r>
      <w:r>
        <w:rPr>
          <w:rStyle w:val="Subst"/>
          <w:bCs/>
          <w:iCs/>
        </w:rPr>
        <w:t xml:space="preserve"> </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rsidP="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ФИО:</w:t>
      </w:r>
      <w:r>
        <w:rPr>
          <w:rStyle w:val="Subst"/>
          <w:bCs/>
          <w:iCs/>
        </w:rPr>
        <w:t xml:space="preserve"> Омаров Махач Гасангусейнович</w:t>
      </w:r>
    </w:p>
    <w:p w:rsidR="0059013B" w:rsidRDefault="0059013B">
      <w:pPr>
        <w:ind w:left="200"/>
      </w:pPr>
      <w:r>
        <w:t>Год рождения:</w:t>
      </w:r>
      <w:r>
        <w:rPr>
          <w:rStyle w:val="Subst"/>
          <w:bCs/>
          <w:iCs/>
        </w:rPr>
        <w:t xml:space="preserve"> 1951</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2003</w:t>
            </w:r>
          </w:p>
        </w:tc>
        <w:tc>
          <w:tcPr>
            <w:tcW w:w="1260" w:type="dxa"/>
            <w:tcBorders>
              <w:top w:val="single" w:sz="6" w:space="0" w:color="auto"/>
              <w:left w:val="single" w:sz="6" w:space="0" w:color="auto"/>
              <w:bottom w:val="single" w:sz="6" w:space="0" w:color="auto"/>
              <w:right w:val="single" w:sz="6" w:space="0" w:color="auto"/>
            </w:tcBorders>
          </w:tcPr>
          <w:p w:rsidR="0059013B" w:rsidRDefault="0059013B">
            <w:r>
              <w:t>2010</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директор по экономике</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2010</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ООО "Аксиома"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директор</w:t>
            </w:r>
          </w:p>
        </w:tc>
      </w:tr>
    </w:tbl>
    <w:p w:rsidR="0059013B" w:rsidRDefault="0059013B">
      <w:pPr>
        <w:ind w:left="200"/>
      </w:pPr>
      <w:r>
        <w:t>Доля участия лица в уставном капитале эмитента, %:</w:t>
      </w:r>
      <w:r>
        <w:rPr>
          <w:rStyle w:val="Subst"/>
          <w:bCs/>
          <w:iCs/>
        </w:rPr>
        <w:t xml:space="preserve"> 0.046</w:t>
      </w:r>
    </w:p>
    <w:p w:rsidR="0059013B" w:rsidRDefault="0059013B">
      <w:pPr>
        <w:ind w:left="200"/>
      </w:pPr>
      <w:r>
        <w:t>Доля принадлежащих лицу обыкновенных акций эмитента, %:</w:t>
      </w:r>
      <w:r>
        <w:rPr>
          <w:rStyle w:val="Subst"/>
          <w:bCs/>
          <w:iCs/>
        </w:rPr>
        <w:t xml:space="preserve"> 0.046</w:t>
      </w:r>
    </w:p>
    <w:p w:rsidR="0059013B" w:rsidRDefault="0059013B" w:rsidP="0059013B">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bCs/>
          <w:iCs/>
        </w:rPr>
        <w:t>Лицо указанных долей не имеет</w:t>
      </w:r>
    </w:p>
    <w:p w:rsidR="0059013B" w:rsidRDefault="0059013B" w:rsidP="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59013B">
      <w:pPr>
        <w:ind w:left="200"/>
      </w:pPr>
      <w:r>
        <w:t xml:space="preserve">Сведений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59013B">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bCs/>
          <w:iCs/>
        </w:rPr>
        <w:t>Лицо указанных должностей не занимало</w:t>
      </w:r>
    </w:p>
    <w:p w:rsidR="0059013B" w:rsidRDefault="0059013B">
      <w:pPr>
        <w:ind w:left="200"/>
      </w:pPr>
      <w:r>
        <w:t>ФИО:</w:t>
      </w:r>
      <w:r>
        <w:rPr>
          <w:rStyle w:val="Subst"/>
          <w:bCs/>
          <w:iCs/>
        </w:rPr>
        <w:t xml:space="preserve"> Матвеенко Евгений Владимирович</w:t>
      </w:r>
    </w:p>
    <w:p w:rsidR="0059013B" w:rsidRDefault="0059013B">
      <w:pPr>
        <w:ind w:left="200"/>
      </w:pPr>
      <w:r>
        <w:t>Год рождения:</w:t>
      </w:r>
      <w:r>
        <w:rPr>
          <w:rStyle w:val="Subst"/>
          <w:bCs/>
          <w:iCs/>
        </w:rPr>
        <w:t xml:space="preserve"> 1959</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ПДО</w:t>
            </w:r>
          </w:p>
        </w:tc>
      </w:tr>
    </w:tbl>
    <w:p w:rsidR="0059013B" w:rsidRDefault="0059013B">
      <w:pPr>
        <w:ind w:left="200"/>
      </w:pPr>
      <w:r>
        <w:t>Доля участия лица в уставном капитале эмитента, %:</w:t>
      </w:r>
      <w:r>
        <w:rPr>
          <w:rStyle w:val="Subst"/>
          <w:bCs/>
          <w:iCs/>
        </w:rPr>
        <w:t xml:space="preserve"> 0.04</w:t>
      </w:r>
    </w:p>
    <w:p w:rsidR="0059013B" w:rsidRDefault="0059013B">
      <w:pPr>
        <w:ind w:left="200"/>
      </w:pPr>
      <w:r>
        <w:t>Доля принадлежащих лицу обыкновенных акций эмитента, %:</w:t>
      </w:r>
      <w:r>
        <w:rPr>
          <w:rStyle w:val="Subst"/>
          <w:bCs/>
          <w:iCs/>
        </w:rPr>
        <w:t xml:space="preserve"> 0.04</w:t>
      </w:r>
    </w:p>
    <w:p w:rsidR="0059013B" w:rsidRDefault="0059013B" w:rsidP="0059013B">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bCs/>
          <w:iCs/>
        </w:rPr>
        <w:t>Лицо указанных долей не имеет</w:t>
      </w:r>
    </w:p>
    <w:p w:rsidR="0059013B" w:rsidRDefault="0059013B" w:rsidP="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Юсупов Магомед Айгубович</w:t>
      </w:r>
    </w:p>
    <w:p w:rsidR="0059013B" w:rsidRDefault="0059013B">
      <w:pPr>
        <w:ind w:left="200"/>
      </w:pPr>
      <w:r>
        <w:t>Год рождения:</w:t>
      </w:r>
      <w:r>
        <w:rPr>
          <w:rStyle w:val="Subst"/>
          <w:bCs/>
          <w:iCs/>
        </w:rPr>
        <w:t xml:space="preserve"> 1960</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single" w:sz="6" w:space="0" w:color="auto"/>
              <w:right w:val="single" w:sz="6" w:space="0" w:color="auto"/>
            </w:tcBorders>
          </w:tcPr>
          <w:p w:rsidR="0059013B" w:rsidRDefault="0059013B">
            <w:r>
              <w:t>2010</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цеха №11</w:t>
            </w:r>
          </w:p>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2010</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цеха №2</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ФИО:</w:t>
      </w:r>
      <w:r>
        <w:rPr>
          <w:rStyle w:val="Subst"/>
          <w:bCs/>
          <w:iCs/>
        </w:rPr>
        <w:t xml:space="preserve"> Исмаилов Магомед Абакарович</w:t>
      </w:r>
    </w:p>
    <w:p w:rsidR="0059013B" w:rsidRDefault="0059013B">
      <w:pPr>
        <w:ind w:left="200"/>
      </w:pPr>
      <w:r>
        <w:t>Год рождения:</w:t>
      </w:r>
      <w:r>
        <w:rPr>
          <w:rStyle w:val="Subst"/>
          <w:bCs/>
          <w:iCs/>
        </w:rPr>
        <w:t xml:space="preserve"> 1955</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Главный технолог</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r>
        <w:t>ФИО:</w:t>
      </w:r>
      <w:r>
        <w:rPr>
          <w:rStyle w:val="Subst"/>
          <w:bCs/>
          <w:iCs/>
        </w:rPr>
        <w:t xml:space="preserve"> Османов Осман Магомедович</w:t>
      </w:r>
    </w:p>
    <w:p w:rsidR="0059013B" w:rsidRDefault="0059013B">
      <w:pPr>
        <w:ind w:left="200"/>
      </w:pPr>
      <w:r>
        <w:t>Год рождения:</w:t>
      </w:r>
      <w:r>
        <w:rPr>
          <w:rStyle w:val="Subst"/>
          <w:bCs/>
          <w:iCs/>
        </w:rPr>
        <w:t xml:space="preserve"> 1959</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коммерческий директор</w:t>
            </w:r>
          </w:p>
        </w:tc>
      </w:tr>
    </w:tbl>
    <w:p w:rsidR="00D61BD0" w:rsidRDefault="0059013B">
      <w:pPr>
        <w:ind w:left="200"/>
        <w:rPr>
          <w:rStyle w:val="Subst"/>
          <w:bCs/>
          <w:iCs/>
        </w:rPr>
      </w:pPr>
      <w:r>
        <w:t>Доля участия лица в уставном капитале эмитента, %:</w:t>
      </w:r>
      <w:r>
        <w:rPr>
          <w:rStyle w:val="Subst"/>
          <w:bCs/>
          <w:iCs/>
        </w:rPr>
        <w:t xml:space="preserve"> 0.</w:t>
      </w:r>
      <w:r w:rsidR="00D61BD0">
        <w:rPr>
          <w:rStyle w:val="Subst"/>
          <w:bCs/>
          <w:iCs/>
        </w:rPr>
        <w:t>20</w:t>
      </w:r>
    </w:p>
    <w:p w:rsidR="0059013B" w:rsidRDefault="0059013B">
      <w:pPr>
        <w:ind w:left="200"/>
      </w:pPr>
      <w:r>
        <w:t>Доля принадлежащих лицу обыкновенных акций эмитента, %:</w:t>
      </w:r>
      <w:r>
        <w:rPr>
          <w:rStyle w:val="Subst"/>
          <w:bCs/>
          <w:iCs/>
        </w:rPr>
        <w:t xml:space="preserve"> 0.</w:t>
      </w:r>
      <w:r w:rsidR="00D61BD0">
        <w:rPr>
          <w:rStyle w:val="Subst"/>
          <w:bCs/>
          <w:iCs/>
        </w:rPr>
        <w:t>20</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lastRenderedPageBreak/>
        <w:t>ФИО:</w:t>
      </w:r>
      <w:r>
        <w:rPr>
          <w:rStyle w:val="Subst"/>
          <w:bCs/>
          <w:iCs/>
        </w:rPr>
        <w:t xml:space="preserve"> Бабаев Нурбек Абдурашидович</w:t>
      </w:r>
    </w:p>
    <w:p w:rsidR="0059013B" w:rsidRDefault="0059013B">
      <w:pPr>
        <w:ind w:left="200"/>
      </w:pPr>
      <w:r>
        <w:rPr>
          <w:rStyle w:val="Subst"/>
          <w:bCs/>
          <w:iCs/>
        </w:rPr>
        <w:t>(председатель)</w:t>
      </w:r>
    </w:p>
    <w:p w:rsidR="0059013B" w:rsidRDefault="0059013B">
      <w:pPr>
        <w:ind w:left="200"/>
      </w:pPr>
      <w:r>
        <w:t>Год рождения:</w:t>
      </w:r>
      <w:r>
        <w:rPr>
          <w:rStyle w:val="Subst"/>
          <w:bCs/>
          <w:iCs/>
        </w:rPr>
        <w:t xml:space="preserve"> 1949</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заместитель генерального директора по качеству</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r>
        <w:t>ФИО:</w:t>
      </w:r>
      <w:r>
        <w:rPr>
          <w:rStyle w:val="Subst"/>
          <w:bCs/>
          <w:iCs/>
        </w:rPr>
        <w:t xml:space="preserve"> Шипилова Елена Федоровна</w:t>
      </w:r>
    </w:p>
    <w:p w:rsidR="0059013B" w:rsidRDefault="0059013B">
      <w:pPr>
        <w:ind w:left="200"/>
      </w:pPr>
      <w:r>
        <w:t>Год рождения:</w:t>
      </w:r>
      <w:r>
        <w:rPr>
          <w:rStyle w:val="Subst"/>
          <w:bCs/>
          <w:iCs/>
        </w:rPr>
        <w:t xml:space="preserve"> 1953</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финансового отдела</w:t>
            </w:r>
          </w:p>
        </w:tc>
      </w:tr>
    </w:tbl>
    <w:p w:rsidR="0059013B" w:rsidRDefault="0059013B">
      <w:pPr>
        <w:ind w:left="200"/>
      </w:pPr>
      <w:r>
        <w:t>Доля участия лица в уставном капитале эмитента, %:</w:t>
      </w:r>
      <w:r>
        <w:rPr>
          <w:rStyle w:val="Subst"/>
          <w:bCs/>
          <w:iCs/>
        </w:rPr>
        <w:t xml:space="preserve"> 0.12</w:t>
      </w:r>
    </w:p>
    <w:p w:rsidR="0059013B" w:rsidRDefault="0059013B">
      <w:pPr>
        <w:ind w:left="200"/>
      </w:pPr>
      <w:r>
        <w:t>Доля принадлежащих лицу обыкновенных акций эмитента, %:</w:t>
      </w:r>
      <w:r>
        <w:rPr>
          <w:rStyle w:val="Subst"/>
          <w:bCs/>
          <w:iCs/>
        </w:rPr>
        <w:t xml:space="preserve"> 0.12</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pStyle w:val="2"/>
      </w:pPr>
      <w:r>
        <w:t>5.2.2. Информация о единоличном исполнительном органе эмитента</w:t>
      </w:r>
    </w:p>
    <w:p w:rsidR="0059013B" w:rsidRDefault="0059013B">
      <w:pPr>
        <w:ind w:left="200"/>
      </w:pPr>
      <w:r>
        <w:t>ФИО:</w:t>
      </w:r>
      <w:r>
        <w:rPr>
          <w:rStyle w:val="Subst"/>
          <w:bCs/>
          <w:iCs/>
        </w:rPr>
        <w:t xml:space="preserve"> Папалашов Абдулвагаб Яхьяевич</w:t>
      </w:r>
    </w:p>
    <w:p w:rsidR="0059013B" w:rsidRDefault="0059013B">
      <w:pPr>
        <w:ind w:left="200"/>
      </w:pPr>
      <w:r>
        <w:lastRenderedPageBreak/>
        <w:t>Год рождения:</w:t>
      </w:r>
      <w:r>
        <w:rPr>
          <w:rStyle w:val="Subst"/>
          <w:bCs/>
          <w:iCs/>
        </w:rPr>
        <w:t xml:space="preserve"> 1947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1993</w:t>
            </w:r>
          </w:p>
        </w:tc>
        <w:tc>
          <w:tcPr>
            <w:tcW w:w="1260" w:type="dxa"/>
            <w:tcBorders>
              <w:top w:val="single" w:sz="6" w:space="0" w:color="auto"/>
              <w:left w:val="single" w:sz="6" w:space="0" w:color="auto"/>
              <w:bottom w:val="single" w:sz="6" w:space="0" w:color="auto"/>
              <w:right w:val="single" w:sz="6" w:space="0" w:color="auto"/>
            </w:tcBorders>
          </w:tcPr>
          <w:p w:rsidR="0059013B" w:rsidRDefault="00B12622">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Генеральный директор</w:t>
            </w:r>
          </w:p>
        </w:tc>
      </w:tr>
    </w:tbl>
    <w:p w:rsidR="0059013B" w:rsidRDefault="0059013B">
      <w:pPr>
        <w:ind w:left="200"/>
      </w:pPr>
      <w:r>
        <w:t>Доля участия лица в уставном капитале эмитента, %:</w:t>
      </w:r>
      <w:r>
        <w:rPr>
          <w:rStyle w:val="Subst"/>
          <w:bCs/>
          <w:iCs/>
        </w:rPr>
        <w:t xml:space="preserve"> 1</w:t>
      </w:r>
      <w:r w:rsidR="00D61BD0">
        <w:rPr>
          <w:rStyle w:val="Subst"/>
          <w:bCs/>
          <w:iCs/>
        </w:rPr>
        <w:t>6.16</w:t>
      </w:r>
    </w:p>
    <w:p w:rsidR="0059013B" w:rsidRDefault="0059013B">
      <w:pPr>
        <w:ind w:left="200"/>
      </w:pPr>
      <w:r>
        <w:t>Доля принадлежащих лицу обыкновенных акций эмитента, %:</w:t>
      </w:r>
      <w:r w:rsidR="00D61BD0" w:rsidRPr="00D61BD0">
        <w:rPr>
          <w:rStyle w:val="Subst"/>
          <w:bCs/>
          <w:iCs/>
        </w:rPr>
        <w:t>16.16</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pStyle w:val="2"/>
      </w:pPr>
      <w:r>
        <w:t>5.2.3. Состав коллегиального исполнительного органа эмитента</w:t>
      </w:r>
    </w:p>
    <w:p w:rsidR="0059013B" w:rsidRDefault="0059013B">
      <w:pPr>
        <w:ind w:left="200"/>
      </w:pPr>
      <w:r>
        <w:t>ФИО:</w:t>
      </w:r>
      <w:r>
        <w:rPr>
          <w:rStyle w:val="Subst"/>
          <w:bCs/>
          <w:iCs/>
        </w:rPr>
        <w:t xml:space="preserve"> Абдуллаев Агакерим Абдулкеримович</w:t>
      </w:r>
    </w:p>
    <w:p w:rsidR="0059013B" w:rsidRDefault="0059013B">
      <w:pPr>
        <w:ind w:left="200"/>
      </w:pPr>
      <w:r>
        <w:t>Год рождения:</w:t>
      </w:r>
      <w:r>
        <w:rPr>
          <w:rStyle w:val="Subst"/>
          <w:bCs/>
          <w:iCs/>
        </w:rPr>
        <w:t xml:space="preserve"> 1965</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ООТиТБ</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D663D8">
        <w:t xml:space="preserve"> </w:t>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r>
        <w:t>ФИО:</w:t>
      </w:r>
      <w:r>
        <w:rPr>
          <w:rStyle w:val="Subst"/>
          <w:bCs/>
          <w:iCs/>
        </w:rPr>
        <w:t xml:space="preserve"> Штибеков Энвер Мигажудинович</w:t>
      </w:r>
    </w:p>
    <w:p w:rsidR="0059013B" w:rsidRDefault="0059013B">
      <w:pPr>
        <w:ind w:left="200"/>
      </w:pPr>
      <w:r>
        <w:t>Год рождения:</w:t>
      </w:r>
      <w:r>
        <w:rPr>
          <w:rStyle w:val="Subst"/>
          <w:bCs/>
          <w:iCs/>
        </w:rPr>
        <w:t xml:space="preserve"> 1968</w:t>
      </w:r>
    </w:p>
    <w:p w:rsidR="0059013B" w:rsidRDefault="0059013B">
      <w:pPr>
        <w:ind w:left="200"/>
      </w:pPr>
      <w:r>
        <w:t>Образование:</w:t>
      </w:r>
      <w:r>
        <w:br/>
      </w:r>
      <w:r>
        <w:rPr>
          <w:rStyle w:val="Subst"/>
          <w:bCs/>
          <w:iCs/>
        </w:rPr>
        <w:t>высшее</w:t>
      </w:r>
    </w:p>
    <w:p w:rsidR="0059013B" w:rsidRDefault="0059013B">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генерального директора по капстроительству</w:t>
            </w:r>
          </w:p>
        </w:tc>
      </w:tr>
    </w:tbl>
    <w:p w:rsidR="0059013B" w:rsidRDefault="0059013B">
      <w:pPr>
        <w:ind w:left="200"/>
      </w:pPr>
      <w:r>
        <w:t>Доля участия лица в уставном капитале эмитента, %:</w:t>
      </w:r>
      <w:r>
        <w:rPr>
          <w:rStyle w:val="Subst"/>
          <w:bCs/>
          <w:iCs/>
        </w:rPr>
        <w:t xml:space="preserve"> 0.35</w:t>
      </w:r>
    </w:p>
    <w:p w:rsidR="0059013B" w:rsidRDefault="0059013B">
      <w:pPr>
        <w:ind w:left="200"/>
      </w:pPr>
      <w:r>
        <w:t>Доля принадлежащих лицу обыкновенных акций эмитента, %:</w:t>
      </w:r>
      <w:r>
        <w:rPr>
          <w:rStyle w:val="Subst"/>
          <w:bCs/>
          <w:iCs/>
        </w:rPr>
        <w:t xml:space="preserve"> 0.35</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Герейакаев Герейакай Гаджиевич</w:t>
      </w:r>
    </w:p>
    <w:p w:rsidR="0059013B" w:rsidRDefault="0059013B">
      <w:pPr>
        <w:ind w:left="200"/>
      </w:pPr>
      <w:r>
        <w:t>Год рождения:</w:t>
      </w:r>
      <w:r>
        <w:rPr>
          <w:rStyle w:val="Subst"/>
          <w:bCs/>
          <w:iCs/>
        </w:rPr>
        <w:t xml:space="preserve"> 1952</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Технический директор</w:t>
            </w:r>
          </w:p>
        </w:tc>
      </w:tr>
    </w:tbl>
    <w:p w:rsidR="0059013B" w:rsidRDefault="0059013B">
      <w:pPr>
        <w:ind w:left="200"/>
      </w:pPr>
      <w:r>
        <w:t>Доля участия лица в уставном капитале эмитента, %:</w:t>
      </w:r>
      <w:r>
        <w:rPr>
          <w:rStyle w:val="Subst"/>
          <w:bCs/>
          <w:iCs/>
        </w:rPr>
        <w:t xml:space="preserve"> 0.013</w:t>
      </w:r>
    </w:p>
    <w:p w:rsidR="0059013B" w:rsidRDefault="0059013B">
      <w:pPr>
        <w:ind w:left="200"/>
      </w:pPr>
      <w:r>
        <w:t>Доля принадлежащих лицу обыкновенных акций эмитента, %:</w:t>
      </w:r>
      <w:r>
        <w:rPr>
          <w:rStyle w:val="Subst"/>
          <w:bCs/>
          <w:iCs/>
        </w:rPr>
        <w:t xml:space="preserve"> 0.013</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r>
        <w:t>ФИО:</w:t>
      </w:r>
      <w:r>
        <w:rPr>
          <w:rStyle w:val="Subst"/>
          <w:bCs/>
          <w:iCs/>
        </w:rPr>
        <w:t xml:space="preserve"> Куребеков Исамудин Джамалдинович</w:t>
      </w:r>
    </w:p>
    <w:p w:rsidR="0059013B" w:rsidRDefault="0059013B">
      <w:pPr>
        <w:ind w:left="200"/>
      </w:pPr>
      <w:r>
        <w:t>Год рождения:</w:t>
      </w:r>
      <w:r>
        <w:rPr>
          <w:rStyle w:val="Subst"/>
          <w:bCs/>
          <w:iCs/>
        </w:rPr>
        <w:t xml:space="preserve"> 1958</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Главный бухгалтер</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Ибрагимов Абдула Джалуевич</w:t>
      </w:r>
    </w:p>
    <w:p w:rsidR="0059013B" w:rsidRDefault="0059013B">
      <w:pPr>
        <w:ind w:left="200"/>
      </w:pPr>
      <w:r>
        <w:t>Год рождения:</w:t>
      </w:r>
      <w:r>
        <w:rPr>
          <w:rStyle w:val="Subst"/>
          <w:bCs/>
          <w:iCs/>
        </w:rPr>
        <w:t xml:space="preserve"> 1947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single" w:sz="6" w:space="0" w:color="auto"/>
            </w:tcBorders>
          </w:tcPr>
          <w:p w:rsidR="0059013B" w:rsidRDefault="0059013B"/>
        </w:tc>
        <w:tc>
          <w:tcPr>
            <w:tcW w:w="39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2007</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Зам. Генерального директора по нефтегазовому оборудованию</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Османов Осман Магомедович</w:t>
      </w:r>
    </w:p>
    <w:p w:rsidR="0059013B" w:rsidRDefault="0059013B">
      <w:pPr>
        <w:ind w:left="200"/>
      </w:pPr>
      <w:r>
        <w:t>Год рождения:</w:t>
      </w:r>
      <w:r>
        <w:rPr>
          <w:rStyle w:val="Subst"/>
          <w:bCs/>
          <w:iCs/>
        </w:rPr>
        <w:t xml:space="preserve"> 1959</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Коммерческий директор</w:t>
            </w:r>
          </w:p>
        </w:tc>
      </w:tr>
    </w:tbl>
    <w:p w:rsidR="0059013B" w:rsidRDefault="0059013B">
      <w:pPr>
        <w:ind w:left="200"/>
      </w:pPr>
      <w:r>
        <w:t>Доля участия лица в уставном капитале эмитента, %:</w:t>
      </w:r>
      <w:r>
        <w:rPr>
          <w:rStyle w:val="Subst"/>
          <w:bCs/>
          <w:iCs/>
        </w:rPr>
        <w:t xml:space="preserve"> 0.</w:t>
      </w:r>
      <w:r w:rsidR="00D61BD0">
        <w:rPr>
          <w:rStyle w:val="Subst"/>
          <w:bCs/>
          <w:iCs/>
        </w:rPr>
        <w:t>20</w:t>
      </w:r>
    </w:p>
    <w:p w:rsidR="0059013B" w:rsidRDefault="0059013B">
      <w:pPr>
        <w:ind w:left="200"/>
      </w:pPr>
      <w:r>
        <w:t>Доля принадлежащих лицу обыкновенных акций эмитента, %:</w:t>
      </w:r>
      <w:r>
        <w:rPr>
          <w:rStyle w:val="Subst"/>
          <w:bCs/>
          <w:iCs/>
        </w:rPr>
        <w:t xml:space="preserve"> 0.</w:t>
      </w:r>
      <w:r w:rsidR="00D61BD0">
        <w:rPr>
          <w:rStyle w:val="Subst"/>
          <w:bCs/>
          <w:iCs/>
        </w:rPr>
        <w:t>20</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Папалашов Абдулвагаб Яхьяевич</w:t>
      </w:r>
    </w:p>
    <w:p w:rsidR="0059013B" w:rsidRDefault="0059013B">
      <w:pPr>
        <w:ind w:left="200"/>
      </w:pPr>
      <w:r>
        <w:t>Год рождения:</w:t>
      </w:r>
      <w:r>
        <w:rPr>
          <w:rStyle w:val="Subst"/>
          <w:bCs/>
          <w:iCs/>
        </w:rPr>
        <w:t xml:space="preserve"> 1947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1993</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Генеральный директор</w:t>
            </w:r>
          </w:p>
        </w:tc>
      </w:tr>
    </w:tbl>
    <w:p w:rsidR="0059013B" w:rsidRDefault="0059013B">
      <w:pPr>
        <w:ind w:left="200"/>
      </w:pPr>
      <w:r>
        <w:t>Доля участия лица в уставном капитале эмитента, %:</w:t>
      </w:r>
      <w:r w:rsidR="00D61BD0">
        <w:rPr>
          <w:rStyle w:val="Subst"/>
          <w:bCs/>
          <w:iCs/>
        </w:rPr>
        <w:t xml:space="preserve"> 16</w:t>
      </w:r>
      <w:r>
        <w:rPr>
          <w:rStyle w:val="Subst"/>
          <w:bCs/>
          <w:iCs/>
        </w:rPr>
        <w:t>.</w:t>
      </w:r>
      <w:r w:rsidR="00D61BD0">
        <w:rPr>
          <w:rStyle w:val="Subst"/>
          <w:bCs/>
          <w:iCs/>
        </w:rPr>
        <w:t>16</w:t>
      </w:r>
    </w:p>
    <w:p w:rsidR="0059013B" w:rsidRDefault="0059013B">
      <w:pPr>
        <w:ind w:left="200"/>
      </w:pPr>
      <w:r>
        <w:t>Доля принадлежащих лицу обыкновенных акций эмитента, %:</w:t>
      </w:r>
      <w:r w:rsidR="00D61BD0">
        <w:rPr>
          <w:rStyle w:val="Subst"/>
          <w:bCs/>
          <w:iCs/>
        </w:rPr>
        <w:t xml:space="preserve"> 16</w:t>
      </w:r>
      <w:r>
        <w:rPr>
          <w:rStyle w:val="Subst"/>
          <w:bCs/>
          <w:iCs/>
        </w:rPr>
        <w:t>.</w:t>
      </w:r>
      <w:r w:rsidR="00D61BD0">
        <w:rPr>
          <w:rStyle w:val="Subst"/>
          <w:bCs/>
          <w:iCs/>
        </w:rPr>
        <w:t>16</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Султанматов Султансаид Идзиевич</w:t>
      </w:r>
    </w:p>
    <w:p w:rsidR="0059013B" w:rsidRDefault="0059013B">
      <w:pPr>
        <w:ind w:left="200"/>
      </w:pPr>
      <w:r>
        <w:t>Год рождения:</w:t>
      </w:r>
      <w:r>
        <w:rPr>
          <w:rStyle w:val="Subst"/>
          <w:bCs/>
          <w:iCs/>
        </w:rPr>
        <w:t xml:space="preserve"> 1957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double" w:sz="6" w:space="0" w:color="auto"/>
              <w:right w:val="single" w:sz="6" w:space="0" w:color="auto"/>
            </w:tcBorders>
          </w:tcPr>
          <w:p w:rsidR="0059013B" w:rsidRDefault="00517C67">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цеха №18</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D663D8" w:rsidP="00D663D8">
      <w:pPr>
        <w:pStyle w:val="SubHeading"/>
        <w:ind w:left="200"/>
      </w:pPr>
      <w:r>
        <w:t>Д</w:t>
      </w:r>
      <w:r w:rsidR="0059013B">
        <w:t>оли участия лица в уставном (складочном) капитале (паевом фонде) дочерних и зависимых обществ эмитента</w:t>
      </w:r>
      <w:r>
        <w:t xml:space="preserve">  </w:t>
      </w:r>
      <w:r w:rsidR="0059013B">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w:t>
      </w:r>
      <w:r w:rsidR="00D61BD0">
        <w:rPr>
          <w:rStyle w:val="Subst"/>
          <w:bCs/>
          <w:iCs/>
        </w:rPr>
        <w:t xml:space="preserve">Чумак </w:t>
      </w:r>
      <w:r>
        <w:rPr>
          <w:rStyle w:val="Subst"/>
          <w:bCs/>
          <w:iCs/>
        </w:rPr>
        <w:t>Ва</w:t>
      </w:r>
      <w:r w:rsidR="00D61BD0">
        <w:rPr>
          <w:rStyle w:val="Subst"/>
          <w:bCs/>
          <w:iCs/>
        </w:rPr>
        <w:t>лерий</w:t>
      </w:r>
      <w:r>
        <w:rPr>
          <w:rStyle w:val="Subst"/>
          <w:bCs/>
          <w:iCs/>
        </w:rPr>
        <w:t xml:space="preserve"> Михайлов</w:t>
      </w:r>
      <w:r w:rsidR="00D61BD0">
        <w:rPr>
          <w:rStyle w:val="Subst"/>
          <w:bCs/>
          <w:iCs/>
        </w:rPr>
        <w:t>ич</w:t>
      </w:r>
    </w:p>
    <w:p w:rsidR="0059013B" w:rsidRDefault="0059013B">
      <w:pPr>
        <w:ind w:left="200"/>
      </w:pPr>
      <w:r>
        <w:t>Год рождения:</w:t>
      </w:r>
      <w:r>
        <w:rPr>
          <w:rStyle w:val="Subst"/>
          <w:bCs/>
          <w:iCs/>
        </w:rPr>
        <w:t xml:space="preserve"> 19</w:t>
      </w:r>
      <w:r w:rsidR="00D61BD0">
        <w:rPr>
          <w:rStyle w:val="Subst"/>
          <w:bCs/>
          <w:iCs/>
        </w:rPr>
        <w:t>69</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1BD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1BD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1BD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D61BD0">
            <w:r>
              <w:t>2015</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юридического отдела</w:t>
            </w:r>
          </w:p>
        </w:tc>
      </w:tr>
    </w:tbl>
    <w:p w:rsidR="00D61BD0" w:rsidRDefault="00D61BD0">
      <w:pPr>
        <w:ind w:left="200"/>
      </w:pPr>
      <w:r w:rsidRPr="00D61BD0">
        <w:rPr>
          <w:b/>
          <w:bCs/>
          <w:i/>
          <w:iCs/>
        </w:rPr>
        <w:t>Доли участия в уставном капитале эмитента/обыкновенных акций не имеет</w:t>
      </w:r>
      <w:r w:rsidRPr="00D61BD0">
        <w:t xml:space="preserve"> </w:t>
      </w:r>
    </w:p>
    <w:p w:rsidR="0059013B" w:rsidRDefault="0059013B">
      <w:pPr>
        <w:ind w:left="200"/>
      </w:pPr>
      <w:r>
        <w:t xml:space="preserve">Доля принадлежащих лицу обыкновенных акций эмитента, </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sidR="00D61BD0">
        <w:rPr>
          <w:rStyle w:val="Subst"/>
          <w:bCs/>
          <w:iCs/>
        </w:rPr>
        <w:t xml:space="preserve"> Зайцев Сергей Владимиро</w:t>
      </w:r>
      <w:r>
        <w:rPr>
          <w:rStyle w:val="Subst"/>
          <w:bCs/>
          <w:iCs/>
        </w:rPr>
        <w:t>вич</w:t>
      </w:r>
    </w:p>
    <w:p w:rsidR="0059013B" w:rsidRDefault="0059013B">
      <w:pPr>
        <w:ind w:left="200"/>
      </w:pPr>
      <w:r>
        <w:t>Год рождения:</w:t>
      </w:r>
      <w:r>
        <w:rPr>
          <w:rStyle w:val="Subst"/>
          <w:bCs/>
          <w:iCs/>
        </w:rPr>
        <w:t xml:space="preserve"> 19</w:t>
      </w:r>
      <w:r w:rsidR="004A14E5">
        <w:rPr>
          <w:rStyle w:val="Subst"/>
          <w:bCs/>
          <w:iCs/>
        </w:rPr>
        <w:t>57г.</w:t>
      </w:r>
    </w:p>
    <w:p w:rsidR="0059013B" w:rsidRDefault="0059013B">
      <w:pPr>
        <w:ind w:left="200"/>
      </w:pPr>
      <w:r>
        <w:t>Образование:</w:t>
      </w:r>
      <w:r>
        <w:br/>
      </w:r>
      <w:r w:rsidR="00943EF8">
        <w:rPr>
          <w:rStyle w:val="Subst"/>
          <w:bCs/>
          <w:iCs/>
        </w:rPr>
        <w:t>средне-специальное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943EF8">
        <w:tblPrEx>
          <w:tblCellMar>
            <w:top w:w="0" w:type="dxa"/>
            <w:bottom w:w="0" w:type="dxa"/>
          </w:tblCellMar>
        </w:tblPrEx>
        <w:trPr>
          <w:trHeight w:val="331"/>
        </w:trPr>
        <w:tc>
          <w:tcPr>
            <w:tcW w:w="1332" w:type="dxa"/>
            <w:tcBorders>
              <w:top w:val="single" w:sz="6" w:space="0" w:color="auto"/>
              <w:left w:val="double" w:sz="6" w:space="0" w:color="auto"/>
              <w:bottom w:val="single" w:sz="4" w:space="0" w:color="auto"/>
              <w:right w:val="single" w:sz="6" w:space="0" w:color="auto"/>
            </w:tcBorders>
          </w:tcPr>
          <w:p w:rsidR="0059013B" w:rsidRDefault="00D61BD0">
            <w:r>
              <w:t>20</w:t>
            </w:r>
            <w:r w:rsidR="00943EF8">
              <w:t>09</w:t>
            </w:r>
          </w:p>
        </w:tc>
        <w:tc>
          <w:tcPr>
            <w:tcW w:w="1260" w:type="dxa"/>
            <w:tcBorders>
              <w:top w:val="single" w:sz="6" w:space="0" w:color="auto"/>
              <w:left w:val="single" w:sz="6" w:space="0" w:color="auto"/>
              <w:bottom w:val="single" w:sz="4" w:space="0" w:color="auto"/>
              <w:right w:val="single" w:sz="6" w:space="0" w:color="auto"/>
            </w:tcBorders>
          </w:tcPr>
          <w:p w:rsidR="0059013B" w:rsidRDefault="004A14E5">
            <w:r>
              <w:t>201</w:t>
            </w:r>
            <w:r w:rsidR="00943EF8">
              <w:t>5</w:t>
            </w:r>
          </w:p>
        </w:tc>
        <w:tc>
          <w:tcPr>
            <w:tcW w:w="3980" w:type="dxa"/>
            <w:tcBorders>
              <w:top w:val="single" w:sz="6" w:space="0" w:color="auto"/>
              <w:left w:val="single" w:sz="6" w:space="0" w:color="auto"/>
              <w:bottom w:val="single" w:sz="4"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4" w:space="0" w:color="auto"/>
              <w:right w:val="double" w:sz="6" w:space="0" w:color="auto"/>
            </w:tcBorders>
          </w:tcPr>
          <w:p w:rsidR="0059013B" w:rsidRDefault="00943EF8">
            <w:r>
              <w:t>Зам.н</w:t>
            </w:r>
            <w:r w:rsidR="0059013B">
              <w:t>ачальник</w:t>
            </w:r>
            <w:r>
              <w:t>а</w:t>
            </w:r>
            <w:r w:rsidR="0059013B">
              <w:t xml:space="preserve"> цеха №5</w:t>
            </w:r>
          </w:p>
        </w:tc>
      </w:tr>
      <w:tr w:rsidR="00943EF8" w:rsidTr="00943EF8">
        <w:tblPrEx>
          <w:tblCellMar>
            <w:top w:w="0" w:type="dxa"/>
            <w:bottom w:w="0" w:type="dxa"/>
          </w:tblCellMar>
        </w:tblPrEx>
        <w:trPr>
          <w:trHeight w:val="323"/>
        </w:trPr>
        <w:tc>
          <w:tcPr>
            <w:tcW w:w="1332" w:type="dxa"/>
            <w:tcBorders>
              <w:top w:val="single" w:sz="4" w:space="0" w:color="auto"/>
              <w:left w:val="double" w:sz="6" w:space="0" w:color="auto"/>
              <w:bottom w:val="double" w:sz="6" w:space="0" w:color="auto"/>
              <w:right w:val="single" w:sz="6" w:space="0" w:color="auto"/>
            </w:tcBorders>
          </w:tcPr>
          <w:p w:rsidR="00943EF8" w:rsidRDefault="00943EF8" w:rsidP="00943EF8">
            <w:r>
              <w:t>2015</w:t>
            </w:r>
          </w:p>
        </w:tc>
        <w:tc>
          <w:tcPr>
            <w:tcW w:w="1260" w:type="dxa"/>
            <w:tcBorders>
              <w:top w:val="single" w:sz="4" w:space="0" w:color="auto"/>
              <w:left w:val="single" w:sz="6" w:space="0" w:color="auto"/>
              <w:bottom w:val="double" w:sz="6" w:space="0" w:color="auto"/>
              <w:right w:val="single" w:sz="6" w:space="0" w:color="auto"/>
            </w:tcBorders>
          </w:tcPr>
          <w:p w:rsidR="00943EF8" w:rsidRDefault="00943EF8" w:rsidP="00943EF8">
            <w:r>
              <w:t>2016</w:t>
            </w:r>
          </w:p>
        </w:tc>
        <w:tc>
          <w:tcPr>
            <w:tcW w:w="3980" w:type="dxa"/>
            <w:tcBorders>
              <w:top w:val="single" w:sz="4" w:space="0" w:color="auto"/>
              <w:left w:val="single" w:sz="6" w:space="0" w:color="auto"/>
              <w:bottom w:val="double" w:sz="6" w:space="0" w:color="auto"/>
              <w:right w:val="single" w:sz="6" w:space="0" w:color="auto"/>
            </w:tcBorders>
          </w:tcPr>
          <w:p w:rsidR="00943EF8" w:rsidRDefault="00943EF8" w:rsidP="00943EF8">
            <w:r>
              <w:t xml:space="preserve">АО </w:t>
            </w:r>
            <w:r w:rsidRPr="00943EF8">
              <w:t>"Завод им. Гаджиева"</w:t>
            </w:r>
          </w:p>
        </w:tc>
        <w:tc>
          <w:tcPr>
            <w:tcW w:w="2680" w:type="dxa"/>
            <w:tcBorders>
              <w:top w:val="single" w:sz="4" w:space="0" w:color="auto"/>
              <w:left w:val="single" w:sz="6" w:space="0" w:color="auto"/>
              <w:bottom w:val="double" w:sz="6" w:space="0" w:color="auto"/>
              <w:right w:val="double" w:sz="6" w:space="0" w:color="auto"/>
            </w:tcBorders>
          </w:tcPr>
          <w:p w:rsidR="00943EF8" w:rsidRDefault="00943EF8" w:rsidP="00943EF8">
            <w:r>
              <w:t>Начальник цеха №5</w:t>
            </w:r>
          </w:p>
        </w:tc>
      </w:tr>
    </w:tbl>
    <w:p w:rsidR="0059013B" w:rsidRDefault="0059013B">
      <w:pPr>
        <w:ind w:left="200"/>
      </w:pPr>
      <w:r>
        <w:t>Доля участия лица в уставном капитале эмитента, %:</w:t>
      </w:r>
      <w:r>
        <w:rPr>
          <w:rStyle w:val="Subst"/>
          <w:bCs/>
          <w:iCs/>
        </w:rPr>
        <w:t xml:space="preserve"> 0.</w:t>
      </w:r>
      <w:r w:rsidR="00D61BD0">
        <w:rPr>
          <w:rStyle w:val="Subst"/>
          <w:bCs/>
          <w:iCs/>
        </w:rPr>
        <w:t>005</w:t>
      </w:r>
    </w:p>
    <w:p w:rsidR="0059013B" w:rsidRDefault="0059013B">
      <w:pPr>
        <w:ind w:left="200"/>
      </w:pPr>
      <w:r>
        <w:t>Доля принадлежащих лицу обыкновенных акций эмитента, %:</w:t>
      </w:r>
      <w:r>
        <w:rPr>
          <w:rStyle w:val="Subst"/>
          <w:bCs/>
          <w:iCs/>
        </w:rPr>
        <w:t xml:space="preserve"> 0.</w:t>
      </w:r>
      <w:r w:rsidR="00D61BD0">
        <w:rPr>
          <w:rStyle w:val="Subst"/>
          <w:bCs/>
          <w:iCs/>
        </w:rPr>
        <w:t>005</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Тумалаев Увайс Салаутдинович</w:t>
      </w:r>
    </w:p>
    <w:p w:rsidR="0059013B" w:rsidRDefault="0059013B">
      <w:pPr>
        <w:ind w:left="200"/>
      </w:pPr>
      <w:r>
        <w:t>Год рождения:</w:t>
      </w:r>
      <w:r>
        <w:rPr>
          <w:rStyle w:val="Subst"/>
          <w:bCs/>
          <w:iCs/>
        </w:rPr>
        <w:t xml:space="preserve"> 1956</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single" w:sz="6" w:space="0" w:color="auto"/>
              <w:right w:val="single" w:sz="6" w:space="0" w:color="auto"/>
            </w:tcBorders>
          </w:tcPr>
          <w:p w:rsidR="0059013B" w:rsidRDefault="0059013B">
            <w:r>
              <w:t>2010</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начальника ОГК</w:t>
            </w:r>
          </w:p>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2011</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Гл. конструктор</w:t>
            </w:r>
          </w:p>
        </w:tc>
      </w:tr>
    </w:tbl>
    <w:p w:rsidR="0059013B" w:rsidRDefault="0059013B">
      <w:pPr>
        <w:ind w:left="200"/>
      </w:pPr>
      <w:r>
        <w:t>Доля участия лица в уставном капитале эмитента, %:</w:t>
      </w:r>
      <w:r>
        <w:rPr>
          <w:rStyle w:val="Subst"/>
          <w:bCs/>
          <w:iCs/>
        </w:rPr>
        <w:t xml:space="preserve"> 0.0</w:t>
      </w:r>
      <w:r w:rsidR="00D61BD0">
        <w:rPr>
          <w:rStyle w:val="Subst"/>
          <w:bCs/>
          <w:iCs/>
        </w:rPr>
        <w:t>06</w:t>
      </w:r>
    </w:p>
    <w:p w:rsidR="0059013B" w:rsidRDefault="0059013B">
      <w:pPr>
        <w:ind w:left="200"/>
      </w:pPr>
      <w:r>
        <w:t>Доля принадлежащих лицу обыкновенных акций эмитента, %:</w:t>
      </w:r>
      <w:r>
        <w:rPr>
          <w:rStyle w:val="Subst"/>
          <w:bCs/>
          <w:iCs/>
        </w:rPr>
        <w:t xml:space="preserve"> 0.0</w:t>
      </w:r>
      <w:r w:rsidR="00D61BD0">
        <w:rPr>
          <w:rStyle w:val="Subst"/>
          <w:bCs/>
          <w:iCs/>
        </w:rPr>
        <w:t>06</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lastRenderedPageBreak/>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ФИО:</w:t>
      </w:r>
      <w:r>
        <w:rPr>
          <w:rStyle w:val="Subst"/>
          <w:bCs/>
          <w:iCs/>
        </w:rPr>
        <w:t xml:space="preserve"> Мирзаев Магомед Насрулаевич</w:t>
      </w:r>
    </w:p>
    <w:p w:rsidR="0059013B" w:rsidRDefault="0059013B">
      <w:pPr>
        <w:ind w:left="200"/>
      </w:pPr>
      <w:r>
        <w:t>Год рождения:</w:t>
      </w:r>
      <w:r>
        <w:rPr>
          <w:rStyle w:val="Subst"/>
          <w:bCs/>
          <w:iCs/>
        </w:rPr>
        <w:t xml:space="preserve"> 1966</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Главный энергетик</w:t>
            </w:r>
          </w:p>
        </w:tc>
      </w:tr>
    </w:tbl>
    <w:p w:rsidR="0059013B" w:rsidRDefault="0059013B">
      <w:pPr>
        <w:ind w:left="200"/>
      </w:pPr>
      <w:r>
        <w:t>Доля участия лица в уставном капитале эмитента, %:</w:t>
      </w:r>
      <w:r>
        <w:rPr>
          <w:rStyle w:val="Subst"/>
          <w:bCs/>
          <w:iCs/>
        </w:rPr>
        <w:t xml:space="preserve"> 0.</w:t>
      </w:r>
      <w:r w:rsidR="00D61BD0">
        <w:rPr>
          <w:rStyle w:val="Subst"/>
          <w:bCs/>
          <w:iCs/>
        </w:rPr>
        <w:t>06</w:t>
      </w:r>
    </w:p>
    <w:p w:rsidR="0059013B" w:rsidRDefault="0059013B">
      <w:pPr>
        <w:ind w:left="200"/>
      </w:pPr>
      <w:r>
        <w:t>Доля принадлежащих лицу обыкновенных акций эмитента, %:</w:t>
      </w:r>
      <w:r>
        <w:rPr>
          <w:rStyle w:val="Subst"/>
          <w:bCs/>
          <w:iCs/>
        </w:rPr>
        <w:t xml:space="preserve"> 0.0</w:t>
      </w:r>
      <w:r w:rsidR="00D61BD0">
        <w:rPr>
          <w:rStyle w:val="Subst"/>
          <w:bCs/>
          <w:iCs/>
        </w:rPr>
        <w:t>6</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Караалиев Омар Алиевич</w:t>
      </w:r>
    </w:p>
    <w:p w:rsidR="0059013B" w:rsidRDefault="0059013B">
      <w:pPr>
        <w:ind w:left="200"/>
      </w:pPr>
      <w:r>
        <w:t>Год рождения:</w:t>
      </w:r>
      <w:r>
        <w:rPr>
          <w:rStyle w:val="Subst"/>
          <w:bCs/>
          <w:iCs/>
        </w:rPr>
        <w:t xml:space="preserve"> 1951</w:t>
      </w:r>
    </w:p>
    <w:p w:rsidR="0059013B" w:rsidRDefault="0059013B">
      <w:pPr>
        <w:pStyle w:val="ThinDelim"/>
      </w:pPr>
    </w:p>
    <w:p w:rsidR="0059013B" w:rsidRDefault="0059013B">
      <w:pPr>
        <w:ind w:left="200"/>
      </w:pPr>
      <w:r>
        <w:t>Образование:</w:t>
      </w:r>
      <w:r>
        <w:br/>
      </w:r>
      <w:r>
        <w:rPr>
          <w:rStyle w:val="Subst"/>
          <w:bCs/>
          <w:iCs/>
        </w:rPr>
        <w:t>средне-специальное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Главный механик</w:t>
            </w:r>
          </w:p>
        </w:tc>
      </w:tr>
    </w:tbl>
    <w:p w:rsidR="0059013B" w:rsidRDefault="0059013B">
      <w:pPr>
        <w:ind w:left="200"/>
      </w:pPr>
      <w:r>
        <w:t>Доля участия лица в уставном капитале эмитента, %:</w:t>
      </w:r>
      <w:r>
        <w:rPr>
          <w:rStyle w:val="Subst"/>
          <w:bCs/>
          <w:iCs/>
        </w:rPr>
        <w:t xml:space="preserve"> 0.0</w:t>
      </w:r>
      <w:r w:rsidR="00D61BD0">
        <w:rPr>
          <w:rStyle w:val="Subst"/>
          <w:bCs/>
          <w:iCs/>
        </w:rPr>
        <w:t>4</w:t>
      </w:r>
    </w:p>
    <w:p w:rsidR="0059013B" w:rsidRDefault="0059013B">
      <w:pPr>
        <w:ind w:left="200"/>
      </w:pPr>
      <w:r>
        <w:t>Доля принадлежащих лицу обыкновенных акций эмитента, %:</w:t>
      </w:r>
      <w:r>
        <w:rPr>
          <w:rStyle w:val="Subst"/>
          <w:bCs/>
          <w:iCs/>
        </w:rPr>
        <w:t xml:space="preserve"> 0.04</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lastRenderedPageBreak/>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Ятуев Султан Сулейманович</w:t>
      </w:r>
    </w:p>
    <w:p w:rsidR="0059013B" w:rsidRDefault="0059013B">
      <w:pPr>
        <w:ind w:left="200"/>
      </w:pPr>
      <w:r>
        <w:t>Год рождения:</w:t>
      </w:r>
      <w:r>
        <w:rPr>
          <w:rStyle w:val="Subst"/>
          <w:bCs/>
          <w:iCs/>
        </w:rPr>
        <w:t xml:space="preserve"> 1987</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участка №17</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pPr>
        <w:pStyle w:val="ThinDelim"/>
      </w:pP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pStyle w:val="2"/>
      </w:pPr>
      <w:r>
        <w:t>5.3. Сведения о размере вознаграждения, льгот и/или компенсации расходов по каждому органу управления эмитента</w:t>
      </w:r>
    </w:p>
    <w:p w:rsidR="0059013B" w:rsidRDefault="0059013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9013B" w:rsidRDefault="0059013B">
      <w:pPr>
        <w:ind w:left="400"/>
      </w:pPr>
      <w:r>
        <w:t>Cведения о существующих соглашениях относительно таких выплат в текущем финансовом году:</w:t>
      </w:r>
      <w:r>
        <w:br/>
      </w:r>
      <w:r>
        <w:rPr>
          <w:rStyle w:val="Subst"/>
          <w:bCs/>
          <w:iCs/>
        </w:rPr>
        <w:t>Вознаграждение и компенсация расходов членам Совета директоров Общества, связанные с исполнением ими функций Совета директор</w:t>
      </w:r>
      <w:r w:rsidR="00517C67">
        <w:rPr>
          <w:rStyle w:val="Subst"/>
          <w:bCs/>
          <w:iCs/>
        </w:rPr>
        <w:t>ов Общества, по результатам 2015</w:t>
      </w:r>
      <w:r>
        <w:rPr>
          <w:rStyle w:val="Subst"/>
          <w:bCs/>
          <w:iCs/>
        </w:rPr>
        <w:t>г. не выплачивались.</w:t>
      </w:r>
    </w:p>
    <w:p w:rsidR="0059013B" w:rsidRDefault="0059013B">
      <w:pPr>
        <w:pStyle w:val="ThinDelim"/>
      </w:pPr>
    </w:p>
    <w:p w:rsidR="0059013B" w:rsidRDefault="0059013B">
      <w:pPr>
        <w:pStyle w:val="SubHeading"/>
        <w:ind w:left="200"/>
      </w:pPr>
      <w:r>
        <w:lastRenderedPageBreak/>
        <w:t>Коллегиальный исполнительный орган</w:t>
      </w:r>
    </w:p>
    <w:p w:rsidR="0059013B" w:rsidRDefault="0059013B">
      <w:pPr>
        <w:ind w:left="400"/>
      </w:pPr>
      <w:r>
        <w:t>Cведения о существующих соглашениях относительно таких выплат в текущем финансовом году:</w:t>
      </w:r>
      <w:r>
        <w:br/>
      </w:r>
      <w:r>
        <w:rPr>
          <w:rStyle w:val="Subst"/>
          <w:bCs/>
          <w:iCs/>
        </w:rPr>
        <w:t>Вознаграждение и компенсация расходов членам коллегиального исполнительного органа, связанные с исполнением ими функций      коллегиального исполнительн</w:t>
      </w:r>
      <w:r w:rsidR="00D61BD0">
        <w:rPr>
          <w:rStyle w:val="Subst"/>
          <w:bCs/>
          <w:iCs/>
        </w:rPr>
        <w:t>ого органа , по результатам 2015</w:t>
      </w:r>
      <w:r>
        <w:rPr>
          <w:rStyle w:val="Subst"/>
          <w:bCs/>
          <w:iCs/>
        </w:rPr>
        <w:t xml:space="preserve"> г. не выплачивались.</w:t>
      </w:r>
    </w:p>
    <w:p w:rsidR="0059013B" w:rsidRDefault="0059013B">
      <w:pPr>
        <w:pStyle w:val="ThinDelim"/>
      </w:pPr>
    </w:p>
    <w:p w:rsidR="0059013B" w:rsidRDefault="0059013B">
      <w:pPr>
        <w:pStyle w:val="2"/>
      </w:pPr>
      <w:r>
        <w:t>5.4. Сведения о структуре и компетенции органов контроля за финансово-хозяйственной деятельностью эмитента</w:t>
      </w:r>
    </w:p>
    <w:p w:rsidR="0059013B" w:rsidRDefault="0059013B">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Для осуществления проверки и контроля за финансово-хозяйственной деятельностью Общества Общим собранием акционеров избирается Ревизионная комиссия Общества и утверждается Аудитор общества. Ревизионная комиссия Общества состоит из 5 человек и избирается сроком на 1 год.</w:t>
      </w:r>
      <w:r>
        <w:rPr>
          <w:rStyle w:val="Subst"/>
          <w:bCs/>
          <w:iCs/>
        </w:rPr>
        <w:br/>
        <w:t xml:space="preserve">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акционеров, владеющих в совокупности не менее, чем 10 процентами голосующих акций Общества.</w:t>
      </w:r>
      <w:r>
        <w:rPr>
          <w:rStyle w:val="Subst"/>
          <w:bCs/>
          <w:iCs/>
        </w:rPr>
        <w:br/>
        <w:t xml:space="preserve">   Член ревизионной комиссии не может одновременно являться членом Совета директоров или занимать иные должности в органах управления Общества.</w:t>
      </w:r>
      <w:r>
        <w:rPr>
          <w:rStyle w:val="Subst"/>
          <w:bCs/>
          <w:iCs/>
        </w:rPr>
        <w:br/>
        <w:t xml:space="preserve">   Акции, принадлежащие членам Совета директоров или лицам,занимающим должности в органах управления Общества, не могут участвовать в голосовании при избрании членов Ревизионной комиссии.</w:t>
      </w:r>
      <w:r>
        <w:rPr>
          <w:rStyle w:val="Subst"/>
          <w:bCs/>
          <w:iCs/>
        </w:rPr>
        <w:br/>
        <w:t xml:space="preserve">   Аудитор осуществляет проверку финансово-хозяйственной деятельности Общества в соответствии с правовыми актами РФ на основании заключенного с ним договора. Размер оплаты его услуг определяется Советом директоров.</w:t>
      </w:r>
      <w:r>
        <w:rPr>
          <w:rStyle w:val="Subst"/>
          <w:bCs/>
          <w:iCs/>
        </w:rPr>
        <w:br/>
        <w:t xml:space="preserve">   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r>
        <w:rPr>
          <w:rStyle w:val="Subst"/>
          <w:bCs/>
          <w:iCs/>
        </w:rPr>
        <w:br/>
        <w:t>- подтверждение достоверности данных, содержащихся в отчётах или иных финианасовых документах Общества;</w:t>
      </w:r>
      <w:r>
        <w:rPr>
          <w:rStyle w:val="Subst"/>
          <w:bCs/>
          <w:iCs/>
        </w:rPr>
        <w:br/>
        <w:t>- информация о фактах нарушения установленных правовыми актами РФ порядка ведения бухгалтерского учёта и представления финансовой отчётности.</w:t>
      </w:r>
    </w:p>
    <w:p w:rsidR="0059013B" w:rsidRDefault="0059013B">
      <w:pPr>
        <w:ind w:left="200"/>
      </w:pPr>
    </w:p>
    <w:p w:rsidR="0059013B" w:rsidRDefault="0059013B">
      <w:pPr>
        <w:pStyle w:val="2"/>
      </w:pPr>
      <w:r>
        <w:t>5.5. Информация о лицах, входящих в состав органов контроля за финансово-хозяйственной деятельностью эмитента</w:t>
      </w:r>
    </w:p>
    <w:p w:rsidR="0059013B" w:rsidRDefault="0059013B">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59013B" w:rsidRDefault="0059013B">
      <w:pPr>
        <w:ind w:left="200"/>
      </w:pPr>
      <w:r>
        <w:t>ФИО:</w:t>
      </w:r>
      <w:r>
        <w:rPr>
          <w:rStyle w:val="Subst"/>
          <w:bCs/>
          <w:iCs/>
        </w:rPr>
        <w:t xml:space="preserve"> Гаджиев Гаджи Магомедович</w:t>
      </w:r>
    </w:p>
    <w:p w:rsidR="0059013B" w:rsidRDefault="0059013B">
      <w:pPr>
        <w:ind w:left="200"/>
      </w:pPr>
      <w:r>
        <w:t>Год рождения:</w:t>
      </w:r>
      <w:r>
        <w:rPr>
          <w:rStyle w:val="Subst"/>
          <w:bCs/>
          <w:iCs/>
        </w:rPr>
        <w:t xml:space="preserve"> 1955</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отдела труда и зарплаты</w:t>
            </w:r>
          </w:p>
        </w:tc>
      </w:tr>
    </w:tbl>
    <w:p w:rsidR="0059013B" w:rsidRDefault="0059013B">
      <w:pPr>
        <w:ind w:left="200"/>
      </w:pPr>
      <w:r>
        <w:t>Доля участия лица в уставном капитале эмитента, %:</w:t>
      </w:r>
      <w:r>
        <w:rPr>
          <w:rStyle w:val="Subst"/>
          <w:bCs/>
          <w:iCs/>
        </w:rPr>
        <w:t xml:space="preserve"> 3.1</w:t>
      </w:r>
    </w:p>
    <w:p w:rsidR="0059013B" w:rsidRDefault="0059013B">
      <w:pPr>
        <w:ind w:left="200"/>
      </w:pPr>
      <w:r>
        <w:t>Доля принадлежащих лицу обыкновенных акций эмитента, %:</w:t>
      </w:r>
      <w:r>
        <w:rPr>
          <w:rStyle w:val="Subst"/>
          <w:bCs/>
          <w:iCs/>
        </w:rPr>
        <w:t xml:space="preserve"> 3.1</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Пучкова Татьяна Магомедовна</w:t>
      </w:r>
    </w:p>
    <w:p w:rsidR="0059013B" w:rsidRDefault="0059013B">
      <w:pPr>
        <w:ind w:left="200"/>
      </w:pPr>
      <w:r>
        <w:t>Год рождения:</w:t>
      </w:r>
      <w:r>
        <w:rPr>
          <w:rStyle w:val="Subst"/>
          <w:bCs/>
          <w:iCs/>
        </w:rPr>
        <w:t xml:space="preserve"> 1958</w:t>
      </w:r>
    </w:p>
    <w:p w:rsidR="0059013B" w:rsidRDefault="0059013B">
      <w:pPr>
        <w:pStyle w:val="ThinDelim"/>
      </w:pPr>
    </w:p>
    <w:p w:rsidR="0059013B" w:rsidRDefault="0059013B">
      <w:pPr>
        <w:ind w:left="200"/>
      </w:pPr>
      <w:r>
        <w:t>Образование:</w:t>
      </w:r>
      <w:r>
        <w:br/>
      </w:r>
      <w:r>
        <w:rPr>
          <w:rStyle w:val="Subst"/>
          <w:bCs/>
          <w:iCs/>
        </w:rPr>
        <w:t>средне-техническое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экономист ПЭО</w:t>
            </w:r>
          </w:p>
        </w:tc>
      </w:tr>
      <w:tr w:rsidR="0059013B">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single" w:sz="6" w:space="0" w:color="auto"/>
            </w:tcBorders>
          </w:tcPr>
          <w:p w:rsidR="0059013B" w:rsidRDefault="0059013B"/>
        </w:tc>
        <w:tc>
          <w:tcPr>
            <w:tcW w:w="3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ind w:left="200"/>
      </w:pPr>
      <w:r>
        <w:t>Доля участия лица в уставном капитале эмитента, %:</w:t>
      </w:r>
      <w:r>
        <w:rPr>
          <w:rStyle w:val="Subst"/>
          <w:bCs/>
          <w:iCs/>
        </w:rPr>
        <w:t xml:space="preserve"> 0.0</w:t>
      </w:r>
      <w:r w:rsidR="00D61BD0">
        <w:rPr>
          <w:rStyle w:val="Subst"/>
          <w:bCs/>
          <w:iCs/>
        </w:rPr>
        <w:t>08</w:t>
      </w:r>
    </w:p>
    <w:p w:rsidR="0059013B" w:rsidRDefault="0059013B">
      <w:pPr>
        <w:ind w:left="200"/>
      </w:pPr>
      <w:r>
        <w:t>Доля принадлежащих лицу обыкновенных акций эмитента, %:</w:t>
      </w:r>
      <w:r>
        <w:rPr>
          <w:rStyle w:val="Subst"/>
          <w:bCs/>
          <w:iCs/>
        </w:rPr>
        <w:t xml:space="preserve"> 0.0</w:t>
      </w:r>
      <w:r w:rsidR="00D61BD0">
        <w:rPr>
          <w:rStyle w:val="Subst"/>
          <w:bCs/>
          <w:iCs/>
        </w:rPr>
        <w:t>08</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Алиева Патимат Омаровна</w:t>
      </w:r>
    </w:p>
    <w:p w:rsidR="0059013B" w:rsidRDefault="0059013B">
      <w:pPr>
        <w:ind w:left="200"/>
      </w:pPr>
      <w:r>
        <w:t>Год рождения:</w:t>
      </w:r>
      <w:r>
        <w:rPr>
          <w:rStyle w:val="Subst"/>
          <w:bCs/>
          <w:iCs/>
        </w:rPr>
        <w:t xml:space="preserve"> 1973</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2011</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бюро бухгалтерии</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2011</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начальника  ОМиС</w:t>
            </w:r>
          </w:p>
        </w:tc>
      </w:tr>
      <w:tr w:rsidR="0059013B" w:rsidTr="00D663D8">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single" w:sz="6" w:space="0" w:color="auto"/>
            </w:tcBorders>
          </w:tcPr>
          <w:p w:rsidR="0059013B" w:rsidRDefault="0059013B"/>
        </w:tc>
        <w:tc>
          <w:tcPr>
            <w:tcW w:w="3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r>
        <w:t>ФИО:</w:t>
      </w:r>
      <w:r>
        <w:rPr>
          <w:rStyle w:val="Subst"/>
          <w:bCs/>
          <w:iCs/>
        </w:rPr>
        <w:t xml:space="preserve"> Алибекова Субаржат Хизриевна</w:t>
      </w:r>
    </w:p>
    <w:p w:rsidR="0059013B" w:rsidRDefault="0059013B">
      <w:pPr>
        <w:ind w:left="200"/>
      </w:pPr>
      <w:r>
        <w:t>Год рождения:</w:t>
      </w:r>
      <w:r>
        <w:rPr>
          <w:rStyle w:val="Subst"/>
          <w:bCs/>
          <w:iCs/>
        </w:rPr>
        <w:t xml:space="preserve"> 1962</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Начальника ОМТС</w:t>
            </w:r>
          </w:p>
        </w:tc>
      </w:tr>
      <w:tr w:rsidR="0059013B">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single" w:sz="6" w:space="0" w:color="auto"/>
            </w:tcBorders>
          </w:tcPr>
          <w:p w:rsidR="0059013B" w:rsidRDefault="0059013B"/>
        </w:tc>
        <w:tc>
          <w:tcPr>
            <w:tcW w:w="3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ind w:left="200"/>
      </w:pPr>
      <w:r>
        <w:t>Доля участия лица в уставном капитале эмитента, %:</w:t>
      </w:r>
      <w:r>
        <w:rPr>
          <w:rStyle w:val="Subst"/>
          <w:bCs/>
          <w:iCs/>
        </w:rPr>
        <w:t xml:space="preserve"> 0.004</w:t>
      </w:r>
    </w:p>
    <w:p w:rsidR="0059013B" w:rsidRDefault="0059013B">
      <w:pPr>
        <w:ind w:left="200"/>
      </w:pPr>
      <w:r>
        <w:t>Доля принадлежащих лицу обыкновенных акций эмитента, %:</w:t>
      </w:r>
      <w:r>
        <w:rPr>
          <w:rStyle w:val="Subst"/>
          <w:bCs/>
          <w:iCs/>
        </w:rPr>
        <w:t xml:space="preserve"> 0.004</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 xml:space="preserve">Сведений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Кадиева Хава Магомедовна</w:t>
      </w:r>
    </w:p>
    <w:p w:rsidR="0059013B" w:rsidRDefault="0059013B">
      <w:pPr>
        <w:ind w:left="200"/>
      </w:pPr>
      <w:r>
        <w:t>Год рождения:</w:t>
      </w:r>
      <w:r>
        <w:rPr>
          <w:rStyle w:val="Subst"/>
          <w:bCs/>
          <w:iCs/>
        </w:rPr>
        <w:t xml:space="preserve"> 1963</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главного бухгалтера</w:t>
            </w:r>
          </w:p>
        </w:tc>
      </w:tr>
      <w:tr w:rsidR="0059013B" w:rsidTr="00D663D8">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single" w:sz="6" w:space="0" w:color="auto"/>
            </w:tcBorders>
          </w:tcPr>
          <w:p w:rsidR="0059013B" w:rsidRDefault="0059013B"/>
        </w:tc>
        <w:tc>
          <w:tcPr>
            <w:tcW w:w="3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Наименование органа контроля за финансово-хозяйственной деятельностью эмитента:</w:t>
      </w:r>
    </w:p>
    <w:p w:rsidR="0059013B" w:rsidRDefault="0059013B">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59013B" w:rsidRDefault="0059013B">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59013B" w:rsidRDefault="0059013B">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59013B" w:rsidRDefault="0059013B">
      <w:pPr>
        <w:ind w:left="200"/>
      </w:pPr>
      <w:r>
        <w:t>Единица измерения:</w:t>
      </w:r>
      <w:r>
        <w:rPr>
          <w:rStyle w:val="Subst"/>
          <w:bCs/>
          <w:iCs/>
        </w:rPr>
        <w:t xml:space="preserve"> тыс. руб.</w:t>
      </w:r>
    </w:p>
    <w:p w:rsidR="0059013B" w:rsidRDefault="0059013B">
      <w:pPr>
        <w:ind w:left="200"/>
      </w:pPr>
      <w:r>
        <w:t>Наименование органа контроля за финансово-хозяйственной деятельностью эмитента:</w:t>
      </w:r>
    </w:p>
    <w:p w:rsidR="0059013B" w:rsidRDefault="0059013B">
      <w:pPr>
        <w:pStyle w:val="SubHeading"/>
        <w:ind w:left="200"/>
      </w:pPr>
      <w:r>
        <w:t>Вознаграждение за участие в работе органа контроля</w:t>
      </w:r>
    </w:p>
    <w:p w:rsidR="0059013B" w:rsidRDefault="0059013B">
      <w:pPr>
        <w:ind w:left="400"/>
      </w:pPr>
      <w:r>
        <w:t>Cведения о существующих соглашениях относительно таких выплат в текущем финансовом году:</w:t>
      </w:r>
      <w:r>
        <w:br/>
      </w:r>
    </w:p>
    <w:p w:rsidR="0059013B" w:rsidRDefault="0059013B">
      <w:pPr>
        <w:ind w:left="200"/>
      </w:pPr>
      <w:r>
        <w:lastRenderedPageBreak/>
        <w:t>Наименование органа контроля за финансово-хозяйственной деятельностью эмитента:</w:t>
      </w:r>
      <w:r>
        <w:rPr>
          <w:rStyle w:val="Subst"/>
          <w:bCs/>
          <w:iCs/>
        </w:rPr>
        <w:t xml:space="preserve"> Ревизионная комиссия</w:t>
      </w:r>
    </w:p>
    <w:p w:rsidR="0059013B" w:rsidRDefault="0059013B">
      <w:pPr>
        <w:pStyle w:val="SubHeading"/>
        <w:ind w:left="200"/>
      </w:pPr>
      <w:r>
        <w:t>Вознаграждение за участие в работе органа контроля</w:t>
      </w:r>
    </w:p>
    <w:p w:rsidR="0059013B" w:rsidRDefault="0059013B">
      <w:pPr>
        <w:ind w:left="200"/>
      </w:pPr>
      <w:r>
        <w:t>Дополнительная информация:</w:t>
      </w:r>
      <w:r>
        <w:br/>
      </w:r>
      <w:r>
        <w:rPr>
          <w:rStyle w:val="Subst"/>
          <w:bCs/>
          <w:iCs/>
        </w:rPr>
        <w:t>Вознаграждение и компенсация расходов членам Ревизионной комиссии Общества</w:t>
      </w:r>
      <w:r w:rsidR="00D61BD0">
        <w:rPr>
          <w:rStyle w:val="Subst"/>
          <w:bCs/>
          <w:iCs/>
        </w:rPr>
        <w:t xml:space="preserve"> , по результатам 2015</w:t>
      </w:r>
      <w:r>
        <w:rPr>
          <w:rStyle w:val="Subst"/>
          <w:bCs/>
          <w:iCs/>
        </w:rPr>
        <w:t xml:space="preserve"> года не выплачивались.</w:t>
      </w:r>
    </w:p>
    <w:p w:rsidR="0059013B" w:rsidRDefault="0059013B">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9013B" w:rsidRDefault="0059013B">
      <w:pPr>
        <w:ind w:left="200"/>
      </w:pPr>
      <w:r>
        <w:t>Единица измерения:</w:t>
      </w:r>
      <w:r>
        <w:rPr>
          <w:rStyle w:val="Subst"/>
          <w:bCs/>
          <w:iCs/>
        </w:rPr>
        <w:t xml:space="preserve"> тыс. руб.</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9013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9013B" w:rsidRDefault="00D61BD0">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59013B" w:rsidRDefault="00D61BD0">
            <w:pPr>
              <w:jc w:val="center"/>
            </w:pPr>
            <w:r>
              <w:t>2016</w:t>
            </w:r>
            <w:r w:rsidR="0059013B">
              <w:t>, 3 мес.</w:t>
            </w:r>
          </w:p>
        </w:tc>
      </w:tr>
      <w:tr w:rsid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59013B" w:rsidRDefault="004A14E5">
            <w:pPr>
              <w:jc w:val="right"/>
            </w:pPr>
            <w:r>
              <w:t>621</w:t>
            </w:r>
          </w:p>
        </w:tc>
        <w:tc>
          <w:tcPr>
            <w:tcW w:w="1400" w:type="dxa"/>
            <w:tcBorders>
              <w:top w:val="single" w:sz="6" w:space="0" w:color="auto"/>
              <w:left w:val="single" w:sz="6" w:space="0" w:color="auto"/>
              <w:bottom w:val="single" w:sz="6" w:space="0" w:color="auto"/>
              <w:right w:val="double" w:sz="6" w:space="0" w:color="auto"/>
            </w:tcBorders>
          </w:tcPr>
          <w:p w:rsidR="0059013B" w:rsidRDefault="004A14E5">
            <w:pPr>
              <w:jc w:val="right"/>
            </w:pPr>
            <w:r>
              <w:t>631</w:t>
            </w:r>
          </w:p>
        </w:tc>
      </w:tr>
      <w:tr w:rsid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59013B" w:rsidRDefault="004A14E5">
            <w:pPr>
              <w:jc w:val="right"/>
            </w:pPr>
            <w:r>
              <w:t>123840</w:t>
            </w:r>
          </w:p>
        </w:tc>
        <w:tc>
          <w:tcPr>
            <w:tcW w:w="1400" w:type="dxa"/>
            <w:tcBorders>
              <w:top w:val="single" w:sz="6" w:space="0" w:color="auto"/>
              <w:left w:val="single" w:sz="6" w:space="0" w:color="auto"/>
              <w:bottom w:val="single" w:sz="6" w:space="0" w:color="auto"/>
              <w:right w:val="double" w:sz="6" w:space="0" w:color="auto"/>
            </w:tcBorders>
          </w:tcPr>
          <w:p w:rsidR="0059013B" w:rsidRDefault="004A14E5">
            <w:pPr>
              <w:jc w:val="right"/>
            </w:pPr>
            <w:r>
              <w:t>35931</w:t>
            </w:r>
          </w:p>
        </w:tc>
      </w:tr>
      <w:tr w:rsidR="0059013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9013B" w:rsidRDefault="0059013B">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59013B" w:rsidRDefault="004A14E5">
            <w:pPr>
              <w:jc w:val="right"/>
            </w:pPr>
            <w:r>
              <w:t>1138</w:t>
            </w:r>
          </w:p>
        </w:tc>
        <w:tc>
          <w:tcPr>
            <w:tcW w:w="1400" w:type="dxa"/>
            <w:tcBorders>
              <w:top w:val="single" w:sz="6" w:space="0" w:color="auto"/>
              <w:left w:val="single" w:sz="6" w:space="0" w:color="auto"/>
              <w:bottom w:val="double" w:sz="6" w:space="0" w:color="auto"/>
              <w:right w:val="double" w:sz="6" w:space="0" w:color="auto"/>
            </w:tcBorders>
          </w:tcPr>
          <w:p w:rsidR="0059013B" w:rsidRDefault="004A14E5">
            <w:pPr>
              <w:jc w:val="right"/>
            </w:pPr>
            <w:r>
              <w:t>343</w:t>
            </w:r>
          </w:p>
        </w:tc>
      </w:tr>
    </w:tbl>
    <w:p w:rsidR="0059013B" w:rsidRDefault="0059013B"/>
    <w:p w:rsidR="0059013B" w:rsidRDefault="0059013B">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9013B" w:rsidRDefault="0059013B">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59013B" w:rsidRDefault="0059013B">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59013B" w:rsidRDefault="0059013B">
      <w:pPr>
        <w:pStyle w:val="2"/>
      </w:pPr>
      <w:r>
        <w:t>6.1. Сведения об общем количестве акционеров (участников) эмитента</w:t>
      </w:r>
    </w:p>
    <w:p w:rsidR="0059013B" w:rsidRDefault="0059013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1 3</w:t>
      </w:r>
      <w:r w:rsidR="00D61BD0">
        <w:rPr>
          <w:rStyle w:val="Subst"/>
          <w:bCs/>
          <w:iCs/>
        </w:rPr>
        <w:t>41</w:t>
      </w:r>
    </w:p>
    <w:p w:rsidR="0059013B" w:rsidRDefault="0059013B">
      <w:r>
        <w:t>Общее количество номинальных держателей акций эмитента:</w:t>
      </w:r>
      <w:r>
        <w:rPr>
          <w:rStyle w:val="Subst"/>
          <w:bCs/>
          <w:iCs/>
        </w:rPr>
        <w:t xml:space="preserve"> 1 34</w:t>
      </w:r>
      <w:r w:rsidR="00D61BD0">
        <w:rPr>
          <w:rStyle w:val="Subst"/>
          <w:bCs/>
          <w:iCs/>
        </w:rPr>
        <w:t>1</w:t>
      </w:r>
    </w:p>
    <w:p w:rsidR="0059013B" w:rsidRDefault="0059013B">
      <w:pPr>
        <w:pStyle w:val="ThinDelim"/>
      </w:pPr>
    </w:p>
    <w:p w:rsidR="0059013B" w:rsidRDefault="0059013B">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1 34</w:t>
      </w:r>
      <w:r w:rsidR="00D61BD0">
        <w:rPr>
          <w:rStyle w:val="Subst"/>
          <w:bCs/>
          <w:iCs/>
        </w:rPr>
        <w:t>1</w:t>
      </w:r>
    </w:p>
    <w:p w:rsidR="0059013B" w:rsidRDefault="0059013B">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00D61BD0">
        <w:rPr>
          <w:rStyle w:val="Subst"/>
          <w:bCs/>
          <w:iCs/>
        </w:rPr>
        <w:t xml:space="preserve"> 05</w:t>
      </w:r>
      <w:r>
        <w:rPr>
          <w:rStyle w:val="Subst"/>
          <w:bCs/>
          <w:iCs/>
        </w:rPr>
        <w:t>.04.201</w:t>
      </w:r>
      <w:r w:rsidR="00D61BD0">
        <w:rPr>
          <w:rStyle w:val="Subst"/>
          <w:bCs/>
          <w:iCs/>
        </w:rPr>
        <w:t>6</w:t>
      </w:r>
    </w:p>
    <w:p w:rsidR="0059013B" w:rsidRDefault="0059013B">
      <w:r>
        <w:t>Владельцы обыкновенных акций эмитента, которые подлежали включению в такой список:</w:t>
      </w:r>
    </w:p>
    <w:p w:rsidR="0059013B" w:rsidRDefault="0059013B">
      <w:r>
        <w:t>Владельцы привилегированных акций эмитента, которые подлежали включению в такой список:</w:t>
      </w:r>
    </w:p>
    <w:p w:rsidR="0059013B" w:rsidRDefault="0059013B">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59013B" w:rsidRDefault="0059013B">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59013B" w:rsidRDefault="0059013B">
      <w:pPr>
        <w:ind w:left="200"/>
      </w:pPr>
    </w:p>
    <w:p w:rsidR="0059013B" w:rsidRDefault="0059013B">
      <w:pPr>
        <w:ind w:left="200"/>
      </w:pPr>
      <w:r>
        <w:t>ФИО:</w:t>
      </w:r>
      <w:r>
        <w:rPr>
          <w:rStyle w:val="Subst"/>
          <w:bCs/>
          <w:iCs/>
        </w:rPr>
        <w:t xml:space="preserve"> Омаров Рустам Махачевич</w:t>
      </w:r>
    </w:p>
    <w:p w:rsidR="0059013B" w:rsidRDefault="0059013B">
      <w:pPr>
        <w:ind w:left="200"/>
      </w:pPr>
      <w:r>
        <w:lastRenderedPageBreak/>
        <w:t>Доля участия лица в уставном капитале эмитента, %:</w:t>
      </w:r>
      <w:r>
        <w:rPr>
          <w:rStyle w:val="Subst"/>
          <w:bCs/>
          <w:iCs/>
        </w:rPr>
        <w:t xml:space="preserve"> 8.05</w:t>
      </w:r>
    </w:p>
    <w:p w:rsidR="0059013B" w:rsidRDefault="0059013B">
      <w:pPr>
        <w:ind w:left="200"/>
      </w:pPr>
      <w:r>
        <w:t>Доля принадлежащих лицу обыкновенных акций эмитента, %:</w:t>
      </w:r>
      <w:r>
        <w:rPr>
          <w:rStyle w:val="Subst"/>
          <w:bCs/>
          <w:iCs/>
        </w:rPr>
        <w:t xml:space="preserve"> 8.05</w:t>
      </w:r>
    </w:p>
    <w:p w:rsidR="0059013B" w:rsidRDefault="0059013B">
      <w:pPr>
        <w:ind w:left="200"/>
      </w:pPr>
    </w:p>
    <w:p w:rsidR="0059013B" w:rsidRDefault="0059013B">
      <w:pPr>
        <w:ind w:left="200"/>
      </w:pPr>
      <w:r>
        <w:t>ФИО:</w:t>
      </w:r>
      <w:r>
        <w:rPr>
          <w:rStyle w:val="Subst"/>
          <w:bCs/>
          <w:iCs/>
        </w:rPr>
        <w:t xml:space="preserve"> Тагирова Шуанат Абдулвагабовна</w:t>
      </w:r>
    </w:p>
    <w:p w:rsidR="0059013B" w:rsidRDefault="0059013B">
      <w:pPr>
        <w:ind w:left="200"/>
      </w:pPr>
      <w:r>
        <w:t>Доля участия лица в уставном капитале эмитента, %:</w:t>
      </w:r>
      <w:r>
        <w:rPr>
          <w:rStyle w:val="Subst"/>
          <w:bCs/>
          <w:iCs/>
        </w:rPr>
        <w:t xml:space="preserve"> 13.5</w:t>
      </w:r>
    </w:p>
    <w:p w:rsidR="0059013B" w:rsidRDefault="0059013B">
      <w:pPr>
        <w:ind w:left="200"/>
      </w:pPr>
      <w:r>
        <w:t>Доля принадлежащих лицу обыкновенных акций эмитента, %:</w:t>
      </w:r>
      <w:r>
        <w:rPr>
          <w:rStyle w:val="Subst"/>
          <w:bCs/>
          <w:iCs/>
        </w:rPr>
        <w:t xml:space="preserve"> 13.5</w:t>
      </w:r>
    </w:p>
    <w:p w:rsidR="0059013B" w:rsidRDefault="0059013B">
      <w:pPr>
        <w:ind w:left="200"/>
      </w:pPr>
    </w:p>
    <w:p w:rsidR="0059013B" w:rsidRDefault="0059013B">
      <w:pPr>
        <w:ind w:left="200"/>
      </w:pPr>
      <w:r>
        <w:t>ФИО:</w:t>
      </w:r>
      <w:r>
        <w:rPr>
          <w:rStyle w:val="Subst"/>
          <w:bCs/>
          <w:iCs/>
        </w:rPr>
        <w:t xml:space="preserve"> Папалашов Абдулвагаб Яхьяевич</w:t>
      </w:r>
    </w:p>
    <w:p w:rsidR="0059013B" w:rsidRDefault="0059013B">
      <w:pPr>
        <w:ind w:left="200"/>
      </w:pPr>
      <w:r>
        <w:t>Доля участия лица в уставном капитале эмитента, %:</w:t>
      </w:r>
      <w:r w:rsidR="00D61BD0">
        <w:rPr>
          <w:rStyle w:val="Subst"/>
          <w:bCs/>
          <w:iCs/>
        </w:rPr>
        <w:t>16</w:t>
      </w:r>
      <w:r>
        <w:rPr>
          <w:rStyle w:val="Subst"/>
          <w:bCs/>
          <w:iCs/>
        </w:rPr>
        <w:t>.</w:t>
      </w:r>
      <w:r w:rsidR="00D61BD0">
        <w:rPr>
          <w:rStyle w:val="Subst"/>
          <w:bCs/>
          <w:iCs/>
        </w:rPr>
        <w:t>16</w:t>
      </w:r>
    </w:p>
    <w:p w:rsidR="0059013B" w:rsidRDefault="0059013B">
      <w:pPr>
        <w:ind w:left="200"/>
      </w:pPr>
      <w:r>
        <w:t>Доля принадлежащих лицу обыкновенных акций эмитента, %:</w:t>
      </w:r>
      <w:r w:rsidR="008D4266">
        <w:rPr>
          <w:rStyle w:val="Subst"/>
          <w:bCs/>
          <w:iCs/>
        </w:rPr>
        <w:t xml:space="preserve"> 16</w:t>
      </w:r>
      <w:r>
        <w:rPr>
          <w:rStyle w:val="Subst"/>
          <w:bCs/>
          <w:iCs/>
        </w:rPr>
        <w:t>.</w:t>
      </w:r>
      <w:r w:rsidR="008D4266">
        <w:rPr>
          <w:rStyle w:val="Subst"/>
          <w:bCs/>
          <w:iCs/>
        </w:rPr>
        <w:t>16</w:t>
      </w:r>
    </w:p>
    <w:p w:rsidR="0059013B" w:rsidRDefault="0059013B">
      <w:pPr>
        <w:pStyle w:val="ThinDelim"/>
      </w:pPr>
    </w:p>
    <w:p w:rsidR="0059013B" w:rsidRDefault="0059013B">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9013B" w:rsidRDefault="0059013B">
      <w:pPr>
        <w:pStyle w:val="SubHeading"/>
        <w:ind w:left="200"/>
      </w:pPr>
      <w:r>
        <w:t>Сведения об управляющих государственными, муниципальными пакетами акций</w:t>
      </w:r>
    </w:p>
    <w:p w:rsidR="0059013B" w:rsidRDefault="0059013B">
      <w:pPr>
        <w:ind w:left="400"/>
      </w:pPr>
      <w:r>
        <w:rPr>
          <w:rStyle w:val="Subst"/>
          <w:bCs/>
          <w:iCs/>
        </w:rPr>
        <w:t>Указанных лиц нет</w:t>
      </w:r>
    </w:p>
    <w:p w:rsidR="0059013B" w:rsidRDefault="0059013B">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59013B" w:rsidRDefault="0059013B">
      <w:pPr>
        <w:ind w:left="400"/>
      </w:pPr>
      <w:r>
        <w:rPr>
          <w:rStyle w:val="Subst"/>
          <w:bCs/>
          <w:iCs/>
        </w:rPr>
        <w:t>Указанных лиц нет</w:t>
      </w:r>
    </w:p>
    <w:p w:rsidR="0059013B" w:rsidRDefault="0059013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59013B" w:rsidRDefault="0059013B">
      <w:pPr>
        <w:ind w:left="400"/>
      </w:pPr>
      <w:r>
        <w:rPr>
          <w:rStyle w:val="Subst"/>
          <w:bCs/>
          <w:iCs/>
        </w:rPr>
        <w:t>Указанное право не предусмотрено</w:t>
      </w:r>
    </w:p>
    <w:p w:rsidR="0059013B" w:rsidRDefault="0059013B">
      <w:pPr>
        <w:pStyle w:val="2"/>
      </w:pPr>
      <w:r>
        <w:t>6.4. Сведения об ограничениях на участие в уставном (складочном) капитале (паевом фонде) эмитента</w:t>
      </w:r>
    </w:p>
    <w:p w:rsidR="0059013B" w:rsidRDefault="0059013B">
      <w:pPr>
        <w:ind w:left="200"/>
      </w:pPr>
      <w:r>
        <w:rPr>
          <w:rStyle w:val="Subst"/>
          <w:bCs/>
          <w:iCs/>
        </w:rPr>
        <w:t>Ограничений на участие в уставном (складочном) капитале эмитента нет</w:t>
      </w:r>
    </w:p>
    <w:p w:rsidR="0059013B" w:rsidRDefault="0059013B">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9013B" w:rsidRDefault="0059013B">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59013B" w:rsidRDefault="0059013B">
      <w:pPr>
        <w:ind w:left="200"/>
      </w:pPr>
      <w:r>
        <w:t>Дата составления списка лиц, имеющих право на участие в общем собрании акционеров (участников) эмитента:</w:t>
      </w:r>
      <w:r w:rsidR="00D61BD0">
        <w:rPr>
          <w:rStyle w:val="Subst"/>
          <w:bCs/>
          <w:iCs/>
        </w:rPr>
        <w:t xml:space="preserve"> 05</w:t>
      </w:r>
      <w:r>
        <w:rPr>
          <w:rStyle w:val="Subst"/>
          <w:bCs/>
          <w:iCs/>
        </w:rPr>
        <w:t>.04.201</w:t>
      </w:r>
      <w:r w:rsidR="00D61BD0">
        <w:rPr>
          <w:rStyle w:val="Subst"/>
          <w:bCs/>
          <w:iCs/>
        </w:rPr>
        <w:t>6</w:t>
      </w:r>
    </w:p>
    <w:p w:rsidR="0059013B" w:rsidRDefault="0059013B">
      <w:pPr>
        <w:pStyle w:val="2"/>
      </w:pPr>
      <w:r>
        <w:t>6.6. Сведения о совершенных эмитентом сделках, в совершении которых имелась заинтересованность</w:t>
      </w:r>
    </w:p>
    <w:p w:rsidR="0059013B" w:rsidRDefault="0059013B">
      <w:pPr>
        <w:ind w:left="200"/>
      </w:pPr>
      <w:r>
        <w:rPr>
          <w:rStyle w:val="Subst"/>
          <w:bCs/>
          <w:iCs/>
        </w:rPr>
        <w:t>Указанных сделок не совершалось</w:t>
      </w:r>
    </w:p>
    <w:p w:rsidR="0059013B" w:rsidRDefault="0059013B">
      <w:pPr>
        <w:pStyle w:val="2"/>
      </w:pPr>
      <w:r>
        <w:t>6.7. Сведения о размере дебиторской задолженности</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1"/>
      </w:pPr>
      <w:r>
        <w:lastRenderedPageBreak/>
        <w:t>VII. Бухгалтерская(финансовая) отчетность эмитента и иная финансовая информация</w:t>
      </w:r>
    </w:p>
    <w:p w:rsidR="0059013B" w:rsidRDefault="0059013B" w:rsidP="00ED439F">
      <w:pPr>
        <w:pStyle w:val="2"/>
      </w:pPr>
      <w:r>
        <w:t>7.1. Годовая бухгалтерская(финансовая) отчетность эмитента</w:t>
      </w:r>
      <w:r w:rsidR="00ED439F">
        <w:t xml:space="preserve"> </w:t>
      </w:r>
      <w:r w:rsidR="006247B1">
        <w:t>2015</w:t>
      </w:r>
    </w:p>
    <w:p w:rsidR="00F80B58" w:rsidRDefault="00F80B58" w:rsidP="00F80B58">
      <w:r>
        <w:t>Не указывается в данном отчетном квартале</w:t>
      </w:r>
    </w:p>
    <w:p w:rsidR="00F80B58" w:rsidRDefault="00F80B58" w:rsidP="00F80B58"/>
    <w:p w:rsidR="0059013B" w:rsidRPr="00F80B58" w:rsidRDefault="0059013B" w:rsidP="00F80B58">
      <w:pPr>
        <w:rPr>
          <w:b/>
          <w:sz w:val="22"/>
          <w:szCs w:val="22"/>
        </w:rPr>
      </w:pPr>
      <w:r w:rsidRPr="00F80B58">
        <w:rPr>
          <w:b/>
          <w:sz w:val="22"/>
          <w:szCs w:val="22"/>
        </w:rPr>
        <w:t>7.2. Квартальная бухгалтерская (финансовая) отчетность эмитента</w:t>
      </w:r>
    </w:p>
    <w:p w:rsidR="00F80B58" w:rsidRPr="00F80B58" w:rsidRDefault="00F80B58" w:rsidP="00F80B58">
      <w:r w:rsidRPr="00F80B58">
        <w:t>Не указыва</w:t>
      </w:r>
      <w:r>
        <w:t>ется в данном отчетном квартале</w:t>
      </w:r>
    </w:p>
    <w:p w:rsidR="0059013B" w:rsidRDefault="0059013B" w:rsidP="00F80B58">
      <w:pPr>
        <w:pStyle w:val="2"/>
      </w:pPr>
      <w:r>
        <w:t>7.3. Сводная бухгалтерская (консолидированная финансовая) отчетность эмитента</w:t>
      </w:r>
    </w:p>
    <w:p w:rsidR="0059013B" w:rsidRDefault="0059013B">
      <w:r>
        <w:t>Не указывается в данном отчетном квартале</w:t>
      </w:r>
    </w:p>
    <w:p w:rsidR="0059013B" w:rsidRDefault="0059013B">
      <w:pPr>
        <w:pStyle w:val="2"/>
      </w:pPr>
      <w:r>
        <w:t>7.4. Сведения об учетной политике эмитента</w:t>
      </w:r>
    </w:p>
    <w:p w:rsidR="0059013B" w:rsidRDefault="0059013B">
      <w:pPr>
        <w:ind w:left="200"/>
      </w:pPr>
      <w:r>
        <w:rPr>
          <w:rStyle w:val="Subst"/>
          <w:bCs/>
          <w:iCs/>
        </w:rPr>
        <w:t>В соответствии с ФЗ от 21.01.96г. №129-ФЗ, Положением о бухгалтерском учёте и отчётности в РФ, утвержденным приказом Минфина РФ от 29.07.98г. №34Н и Положением по бухгалтерскому учёту "Учётная политика предприятия", утвержденным приказом Минфина РФ от 09.12.98г. №60Н ОАО "Завод им. Гаджиева" приказом №289 от 29.12.06г. приняло следующую учётную политику на предприятии:</w:t>
      </w:r>
      <w:r>
        <w:rPr>
          <w:rStyle w:val="Subst"/>
          <w:bCs/>
          <w:iCs/>
        </w:rPr>
        <w:br/>
        <w:t>1. Процесс приобретения и заготовления материалов и МБП отражать в учете с применением счета 10 "Материалы" с оценкой стоимости материалов по фактической себестоимости.</w:t>
      </w:r>
      <w:r>
        <w:rPr>
          <w:rStyle w:val="Subst"/>
          <w:bCs/>
          <w:iCs/>
        </w:rPr>
        <w:br/>
        <w:t>2. МБП стоимостью менее 20000 руб., оценивать на счете 10 "Материалы", по мере отпуска в эксплуатацию относить их под отчёт МОЛ подразделений завода на субсчёт 10/9 "Инвентарь и хозпринадлежности" до истечения срока эксплуатации и составления актов на списание. Спецодежда учитывается в составе средств в обороте.</w:t>
      </w:r>
      <w:r>
        <w:rPr>
          <w:rStyle w:val="Subst"/>
          <w:bCs/>
          <w:iCs/>
        </w:rPr>
        <w:br/>
        <w:t>3. Амортизацию основных средств в бухгалтерском и налоговом учёте начислять линейным способом.</w:t>
      </w:r>
      <w:r>
        <w:rPr>
          <w:rStyle w:val="Subst"/>
          <w:bCs/>
          <w:iCs/>
        </w:rPr>
        <w:br/>
        <w:t>4. Учёт реализации продукции  вести на счёте 90 "Продажи".</w:t>
      </w:r>
      <w:r>
        <w:rPr>
          <w:rStyle w:val="Subst"/>
          <w:bCs/>
          <w:iCs/>
        </w:rPr>
        <w:br/>
        <w:t>5. Нематериальные активы в бухгалтерском и налоговом учёте начислять линейным способом с использованием счёта 05 "Амортизация нематериальных активов".</w:t>
      </w:r>
      <w:r>
        <w:rPr>
          <w:rStyle w:val="Subst"/>
          <w:bCs/>
          <w:iCs/>
        </w:rPr>
        <w:br/>
        <w:t>6. Организация учёта затрат на производство - затраты собирать по дебету 20 "Основное производство", и по дебету 23 "Вспомогательное производство".</w:t>
      </w:r>
      <w:r>
        <w:rPr>
          <w:rStyle w:val="Subst"/>
          <w:bCs/>
          <w:iCs/>
        </w:rPr>
        <w:br/>
        <w:t>7. Затраты общепроизводственного и общехозяйственного назначения собирать на дебете счетов 25 и 26. Незавершенное производство оценивается методом инвентаризации по фактическим производственным затратам.</w:t>
      </w:r>
      <w:r>
        <w:rPr>
          <w:rStyle w:val="Subst"/>
          <w:bCs/>
          <w:iCs/>
        </w:rPr>
        <w:br/>
        <w:t>8. Учёт готовой продукции вести на счёте 43 "Готовая продукция" по фактической себестоимости.</w:t>
      </w:r>
      <w:r>
        <w:rPr>
          <w:rStyle w:val="Subst"/>
          <w:bCs/>
          <w:iCs/>
        </w:rPr>
        <w:br/>
        <w:t>9. Не создавать за счёт финансовых результатов предприятия резерв сомнительных долгов.</w:t>
      </w:r>
      <w:r>
        <w:rPr>
          <w:rStyle w:val="Subst"/>
          <w:bCs/>
          <w:iCs/>
        </w:rPr>
        <w:br/>
        <w:t>10. Расходы будущих периодов списываются в том периоде, в котором были произведены.</w:t>
      </w:r>
      <w:r>
        <w:rPr>
          <w:rStyle w:val="Subst"/>
          <w:bCs/>
          <w:iCs/>
        </w:rPr>
        <w:br/>
        <w:t>11. Периодичность и порядок распределения дивидентов определяется собранием акционеров.</w:t>
      </w:r>
      <w:r>
        <w:rPr>
          <w:rStyle w:val="Subst"/>
          <w:bCs/>
          <w:iCs/>
        </w:rPr>
        <w:br/>
        <w:t>12. Распределение чистой прибыли производить по фондам в конце года.</w:t>
      </w:r>
      <w:r>
        <w:rPr>
          <w:rStyle w:val="Subst"/>
          <w:bCs/>
          <w:iCs/>
        </w:rPr>
        <w:br/>
        <w:t>13. В налоговом учёте доходы и расходы учитываются методом начисления.</w:t>
      </w:r>
      <w:r>
        <w:rPr>
          <w:rStyle w:val="Subst"/>
          <w:bCs/>
          <w:iCs/>
        </w:rPr>
        <w:br/>
        <w:t>14. В целях налогообложения установить метод определения выручки от реализации продукции (работ и услуг) - по мере отгрузки</w:t>
      </w:r>
    </w:p>
    <w:p w:rsidR="0059013B" w:rsidRDefault="0059013B">
      <w:pPr>
        <w:pStyle w:val="2"/>
      </w:pPr>
      <w:r>
        <w:t>7.5. Сведения об общей сумме экспорта, а также о доле, которую составляет экспорт в общем объеме продаж</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59013B" w:rsidRDefault="0059013B">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59013B" w:rsidRDefault="0059013B">
      <w:pPr>
        <w:ind w:left="400"/>
      </w:pPr>
      <w:r>
        <w:rPr>
          <w:rStyle w:val="Subst"/>
          <w:bCs/>
          <w:iCs/>
        </w:rPr>
        <w:lastRenderedPageBreak/>
        <w:t>Существенных изменений в составе имущества эмитента, произошедших в течение 12 месяцев до даты окончания отчетного квартала не было</w:t>
      </w:r>
    </w:p>
    <w:p w:rsidR="0059013B" w:rsidRDefault="0059013B">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9013B" w:rsidRDefault="0059013B">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59013B" w:rsidRDefault="0059013B">
      <w:pPr>
        <w:pStyle w:val="1"/>
      </w:pPr>
      <w:r>
        <w:t>VIII. Дополнительные сведения об эмитенте и о размещенных им эмиссионных ценных бумагах</w:t>
      </w:r>
    </w:p>
    <w:p w:rsidR="0059013B" w:rsidRDefault="0059013B">
      <w:pPr>
        <w:pStyle w:val="2"/>
      </w:pPr>
      <w:r>
        <w:t>8.1. Дополнительные сведения об эмитенте</w:t>
      </w:r>
    </w:p>
    <w:p w:rsidR="0059013B" w:rsidRDefault="0059013B">
      <w:pPr>
        <w:pStyle w:val="2"/>
      </w:pPr>
      <w:r>
        <w:t>8.1.1. Сведения о размере, структуре уставного (складочного) капитала (паевого фонда) эмитента</w:t>
      </w:r>
    </w:p>
    <w:p w:rsidR="0059013B" w:rsidRDefault="0059013B">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52 783 185</w:t>
      </w:r>
    </w:p>
    <w:p w:rsidR="0059013B" w:rsidRDefault="0059013B">
      <w:pPr>
        <w:pStyle w:val="SubHeading"/>
        <w:ind w:left="200"/>
      </w:pPr>
      <w:r>
        <w:t>Обыкновенные акции</w:t>
      </w:r>
    </w:p>
    <w:p w:rsidR="0059013B" w:rsidRDefault="0059013B">
      <w:pPr>
        <w:ind w:left="400"/>
      </w:pPr>
      <w:r>
        <w:t>Общая номинальная стоимость:</w:t>
      </w:r>
      <w:r>
        <w:rPr>
          <w:rStyle w:val="Subst"/>
          <w:bCs/>
          <w:iCs/>
        </w:rPr>
        <w:t xml:space="preserve"> 52 783 185</w:t>
      </w:r>
    </w:p>
    <w:p w:rsidR="0059013B" w:rsidRDefault="0059013B">
      <w:pPr>
        <w:ind w:left="400"/>
      </w:pPr>
      <w:r>
        <w:t>Размер доли в УК, %:</w:t>
      </w:r>
      <w:r>
        <w:rPr>
          <w:rStyle w:val="Subst"/>
          <w:bCs/>
          <w:iCs/>
        </w:rPr>
        <w:t xml:space="preserve"> 100</w:t>
      </w:r>
    </w:p>
    <w:p w:rsidR="0059013B" w:rsidRDefault="0059013B">
      <w:pPr>
        <w:pStyle w:val="SubHeading"/>
        <w:ind w:left="200"/>
      </w:pPr>
      <w:r>
        <w:t>Привилегированные</w:t>
      </w:r>
    </w:p>
    <w:p w:rsidR="0059013B" w:rsidRDefault="0059013B">
      <w:pPr>
        <w:ind w:left="400"/>
      </w:pPr>
      <w:r>
        <w:t>Общая номинальная стоимость:</w:t>
      </w:r>
      <w:r>
        <w:rPr>
          <w:rStyle w:val="Subst"/>
          <w:bCs/>
          <w:iCs/>
        </w:rPr>
        <w:t xml:space="preserve"> 0</w:t>
      </w:r>
    </w:p>
    <w:p w:rsidR="0059013B" w:rsidRDefault="0059013B">
      <w:pPr>
        <w:ind w:left="400"/>
      </w:pPr>
      <w:r>
        <w:t>Размер доли в УК, %:</w:t>
      </w:r>
      <w:r>
        <w:rPr>
          <w:rStyle w:val="Subst"/>
          <w:bCs/>
          <w:iCs/>
        </w:rPr>
        <w:t xml:space="preserve"> 0</w:t>
      </w:r>
    </w:p>
    <w:p w:rsidR="0059013B" w:rsidRDefault="0059013B">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соответствует</w:t>
      </w:r>
    </w:p>
    <w:p w:rsidR="0059013B" w:rsidRDefault="0059013B">
      <w:pPr>
        <w:pStyle w:val="2"/>
      </w:pPr>
      <w:r>
        <w:t>8.1.2. Сведения об изменении размера уставного (складочного) капитала (паевого фонда) эмитента</w:t>
      </w:r>
    </w:p>
    <w:p w:rsidR="0059013B" w:rsidRDefault="0059013B">
      <w:pPr>
        <w:ind w:left="200"/>
      </w:pPr>
      <w:r>
        <w:rPr>
          <w:rStyle w:val="Subst"/>
          <w:bCs/>
          <w:iCs/>
        </w:rPr>
        <w:t>Изменений размера УК за данный период не было</w:t>
      </w:r>
    </w:p>
    <w:p w:rsidR="0059013B" w:rsidRDefault="0059013B">
      <w:pPr>
        <w:pStyle w:val="2"/>
      </w:pPr>
      <w:r>
        <w:t>8.1.3. Сведения о порядке созыва и проведения собрания (заседания) высшего органа управления эмитента</w:t>
      </w:r>
    </w:p>
    <w:p w:rsidR="0059013B" w:rsidRDefault="0059013B">
      <w:pPr>
        <w:ind w:left="200"/>
      </w:pPr>
      <w:r>
        <w:t>Наименование высшего органа управления эмитента:</w:t>
      </w:r>
      <w:r>
        <w:rPr>
          <w:rStyle w:val="Subst"/>
          <w:bCs/>
          <w:iCs/>
        </w:rPr>
        <w:t xml:space="preserve"> Годовое общее собрание акционеров</w:t>
      </w:r>
    </w:p>
    <w:p w:rsidR="0059013B" w:rsidRDefault="0059013B">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Общее собрание акционеров созывается Советом директоров Общества. Сообщение о проведении Общего собрания акционеров и его повестке дня должно быть направлено каждому акционеру заказным почтовым отправлением, опубликовано в периодической печати не позднее, чем за 20 дней до даты его проведения, размещено на сайте Общества www.e-disclosure.ru/portal/company.aspx?id=3533</w:t>
      </w:r>
    </w:p>
    <w:p w:rsidR="0059013B" w:rsidRDefault="0059013B">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созывается Советом директоров по собственной инициативе, по требованию Ревизионной комиссии Общества, аудитора или акционеров, владеющих не менее, чем 10% акций Общества.</w:t>
      </w:r>
    </w:p>
    <w:p w:rsidR="0059013B" w:rsidRDefault="0059013B">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не ранее 2 месяцев и не позднее 6 месяцев после окончания финансового года.</w:t>
      </w:r>
    </w:p>
    <w:p w:rsidR="0059013B" w:rsidRDefault="0059013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Акционеры, владеющие в совокупности не менее, чем 2% голосующих акций Общества, в срок не </w:t>
      </w:r>
      <w:r>
        <w:rPr>
          <w:rStyle w:val="Subst"/>
          <w:bCs/>
          <w:iCs/>
        </w:rPr>
        <w:lastRenderedPageBreak/>
        <w:t>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 на должность генерального директора и в Ревизионную комиссию Общества. При выдвижении указываются имя кандидата, количество принадлежащих ему акций, а также имена акционеров, выдвигающих кандидата, и количество принадлежащих им акций.</w:t>
      </w:r>
    </w:p>
    <w:p w:rsidR="0059013B" w:rsidRDefault="0059013B">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Годовая бухгалтерская отчетность, заключение ревизионной комиссии, проекты внутренних документов Общества, проекты решений Общего собрания акционеров должны быть доступны лицам, имеющим право на участие в Общем собрании акционеров.</w:t>
      </w:r>
    </w:p>
    <w:p w:rsidR="0059013B" w:rsidRDefault="0059013B">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Итоги голосования на годовом общем собрании акционеров размещаются в газете "Дагправда", в сети Интернет на странице www.e-disclosure.ru/portal/company.aspx?id=3533</w:t>
      </w:r>
    </w:p>
    <w:p w:rsidR="0059013B" w:rsidRDefault="0059013B">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9013B" w:rsidRDefault="0059013B">
      <w:pPr>
        <w:ind w:left="200"/>
      </w:pPr>
      <w:r>
        <w:rPr>
          <w:rStyle w:val="Subst"/>
          <w:bCs/>
          <w:iCs/>
        </w:rPr>
        <w:t>Указанных организаций нет</w:t>
      </w:r>
    </w:p>
    <w:p w:rsidR="0059013B" w:rsidRDefault="0059013B">
      <w:pPr>
        <w:pStyle w:val="2"/>
      </w:pPr>
      <w:r>
        <w:t>8.1.5. Сведения о существенных сделках, совершенных эмитентом</w:t>
      </w:r>
    </w:p>
    <w:p w:rsidR="0059013B" w:rsidRDefault="00032AAB">
      <w:pPr>
        <w:pStyle w:val="SubHeading"/>
        <w:ind w:left="200"/>
      </w:pPr>
      <w:r>
        <w:t>За 2016</w:t>
      </w:r>
      <w:r w:rsidR="0059013B">
        <w:t xml:space="preserve"> г.</w:t>
      </w:r>
    </w:p>
    <w:p w:rsidR="0059013B" w:rsidRDefault="0059013B">
      <w:pPr>
        <w:ind w:left="400"/>
      </w:pPr>
      <w:r>
        <w:rPr>
          <w:rStyle w:val="Subst"/>
          <w:bCs/>
          <w:iCs/>
        </w:rPr>
        <w:t>Указанные сделки в течение данного периода не совершались</w:t>
      </w:r>
    </w:p>
    <w:p w:rsidR="0059013B" w:rsidRDefault="0059013B">
      <w:pPr>
        <w:pStyle w:val="SubHeading"/>
        <w:ind w:left="200"/>
      </w:pPr>
      <w:r>
        <w:t>За отчетный квартал</w:t>
      </w:r>
    </w:p>
    <w:p w:rsidR="0059013B" w:rsidRDefault="0059013B">
      <w:pPr>
        <w:ind w:left="400"/>
      </w:pPr>
      <w:r>
        <w:rPr>
          <w:rStyle w:val="Subst"/>
          <w:bCs/>
          <w:iCs/>
        </w:rPr>
        <w:t>Указанные сделки в течение данного периода не совершались</w:t>
      </w:r>
    </w:p>
    <w:p w:rsidR="0059013B" w:rsidRDefault="0059013B">
      <w:pPr>
        <w:pStyle w:val="2"/>
      </w:pPr>
      <w:r>
        <w:t>8.1.6. Сведения о кредитных рейтингах эмитента</w:t>
      </w:r>
    </w:p>
    <w:p w:rsidR="0059013B" w:rsidRDefault="0059013B">
      <w:pPr>
        <w:ind w:left="200"/>
      </w:pPr>
      <w:r>
        <w:rPr>
          <w:rStyle w:val="Subst"/>
          <w:bCs/>
          <w:iCs/>
        </w:rPr>
        <w:t>Известных эмитенту кредитных рейтингов нет</w:t>
      </w:r>
    </w:p>
    <w:p w:rsidR="0059013B" w:rsidRDefault="0059013B">
      <w:pPr>
        <w:pStyle w:val="2"/>
      </w:pPr>
      <w:r>
        <w:t>8.2. Сведения о каждой категории (типе) акций эмитента</w:t>
      </w:r>
    </w:p>
    <w:p w:rsidR="0059013B" w:rsidRDefault="0059013B">
      <w:pPr>
        <w:ind w:left="200"/>
      </w:pPr>
      <w:r>
        <w:t>Категория акций:</w:t>
      </w:r>
      <w:r>
        <w:rPr>
          <w:rStyle w:val="Subst"/>
          <w:bCs/>
          <w:iCs/>
        </w:rPr>
        <w:t xml:space="preserve"> обыкновенные</w:t>
      </w:r>
    </w:p>
    <w:p w:rsidR="0059013B" w:rsidRDefault="0059013B">
      <w:pPr>
        <w:ind w:left="200"/>
      </w:pPr>
      <w:r>
        <w:t>Номинальная стоимость каждой акции (руб.):</w:t>
      </w:r>
      <w:r>
        <w:rPr>
          <w:rStyle w:val="Subst"/>
          <w:bCs/>
          <w:iCs/>
        </w:rPr>
        <w:t xml:space="preserve"> 5</w:t>
      </w:r>
    </w:p>
    <w:p w:rsidR="0059013B" w:rsidRDefault="0059013B">
      <w:pPr>
        <w:pStyle w:val="ThinDelim"/>
      </w:pPr>
    </w:p>
    <w:p w:rsidR="0059013B" w:rsidRDefault="0059013B">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10 556 637</w:t>
      </w:r>
    </w:p>
    <w:p w:rsidR="0059013B" w:rsidRDefault="0059013B">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59013B" w:rsidRDefault="0059013B">
      <w:pPr>
        <w:ind w:left="200"/>
      </w:pPr>
      <w:r>
        <w:t>Количество объявленных акций:</w:t>
      </w:r>
      <w:r>
        <w:rPr>
          <w:rStyle w:val="Subst"/>
          <w:bCs/>
          <w:iCs/>
        </w:rPr>
        <w:t xml:space="preserve"> 0</w:t>
      </w:r>
    </w:p>
    <w:p w:rsidR="0059013B" w:rsidRDefault="0059013B">
      <w:pPr>
        <w:ind w:left="200"/>
      </w:pPr>
      <w:r>
        <w:t>Количество акций, поступивших в распоряжение (находящихся на балансе) эмитента:</w:t>
      </w:r>
      <w:r>
        <w:rPr>
          <w:rStyle w:val="Subst"/>
          <w:bCs/>
          <w:iCs/>
        </w:rPr>
        <w:t xml:space="preserve"> 0</w:t>
      </w:r>
    </w:p>
    <w:p w:rsidR="0059013B" w:rsidRDefault="0059013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59013B" w:rsidRDefault="0059013B">
      <w:pPr>
        <w:pStyle w:val="ThinDelim"/>
      </w:pPr>
    </w:p>
    <w:p w:rsidR="0059013B" w:rsidRDefault="0059013B">
      <w:pPr>
        <w:ind w:left="200"/>
      </w:pPr>
      <w:r>
        <w:t>Выпуски акций данной категории (типа):</w:t>
      </w:r>
    </w:p>
    <w:tbl>
      <w:tblPr>
        <w:tblW w:w="9252" w:type="dxa"/>
        <w:tblLayout w:type="fixed"/>
        <w:tblCellMar>
          <w:left w:w="72" w:type="dxa"/>
          <w:right w:w="72" w:type="dxa"/>
        </w:tblCellMar>
        <w:tblLook w:val="0000" w:firstRow="0" w:lastRow="0" w:firstColumn="0" w:lastColumn="0" w:noHBand="0" w:noVBand="0"/>
      </w:tblPr>
      <w:tblGrid>
        <w:gridCol w:w="1892"/>
        <w:gridCol w:w="7360"/>
      </w:tblGrid>
      <w:tr w:rsidR="0059013B" w:rsidTr="00ED439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59013B" w:rsidRDefault="0059013B">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59013B" w:rsidRDefault="0059013B">
            <w:pPr>
              <w:jc w:val="center"/>
            </w:pPr>
            <w:r>
              <w:t>Государственный регистрационный номер выпуска</w:t>
            </w:r>
          </w:p>
        </w:tc>
      </w:tr>
      <w:tr w:rsidR="0059013B" w:rsidTr="00ED439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59013B" w:rsidRDefault="0059013B">
            <w:r>
              <w:t>06.08.1997</w:t>
            </w:r>
          </w:p>
        </w:tc>
        <w:tc>
          <w:tcPr>
            <w:tcW w:w="7360" w:type="dxa"/>
            <w:tcBorders>
              <w:top w:val="single" w:sz="6" w:space="0" w:color="auto"/>
              <w:left w:val="single" w:sz="6" w:space="0" w:color="auto"/>
              <w:bottom w:val="double" w:sz="6" w:space="0" w:color="auto"/>
              <w:right w:val="double" w:sz="6" w:space="0" w:color="auto"/>
            </w:tcBorders>
          </w:tcPr>
          <w:p w:rsidR="0059013B" w:rsidRDefault="0059013B">
            <w:r>
              <w:t>03-1-347</w:t>
            </w:r>
          </w:p>
        </w:tc>
      </w:tr>
    </w:tbl>
    <w:p w:rsidR="0059013B" w:rsidRDefault="0059013B"/>
    <w:p w:rsidR="0059013B" w:rsidRDefault="0059013B">
      <w:pPr>
        <w:ind w:left="200"/>
      </w:pPr>
      <w:r>
        <w:lastRenderedPageBreak/>
        <w:t>Права, предоставляемые акциями их владельцам:</w:t>
      </w:r>
      <w:r>
        <w:br/>
      </w:r>
      <w:r>
        <w:rPr>
          <w:rStyle w:val="Subst"/>
          <w:bCs/>
          <w:iCs/>
        </w:rPr>
        <w:t>-участвовать в Общем собрании акционеров с правом голоса по всем вопросам его компетенции;</w:t>
      </w:r>
      <w:r>
        <w:rPr>
          <w:rStyle w:val="Subst"/>
          <w:bCs/>
          <w:iCs/>
        </w:rPr>
        <w:br/>
        <w:t>- получать информацию о деятельности Общества в установленном ФЗ "Об акционерных обществах" порядке;</w:t>
      </w:r>
      <w:r>
        <w:rPr>
          <w:rStyle w:val="Subst"/>
          <w:bCs/>
          <w:iCs/>
        </w:rPr>
        <w:br/>
        <w:t>- получать в случае ликвидации Общества часть имущества, остающегося после расчетов с кредиторами, или его стоимость;</w:t>
      </w:r>
      <w:r>
        <w:rPr>
          <w:rStyle w:val="Subst"/>
          <w:bCs/>
          <w:iCs/>
        </w:rPr>
        <w:br/>
        <w:t>- отчуждать принадлежащие им акции без согласия других акционеров;</w:t>
      </w:r>
      <w:r>
        <w:rPr>
          <w:rStyle w:val="Subst"/>
          <w:bCs/>
          <w:iCs/>
        </w:rPr>
        <w:br/>
        <w:t>- иметь преимущественное право на покупку дополнительно выпускаемых Обществом акций, если иное не принято решением Общего собрания акционеров;</w:t>
      </w:r>
      <w:r>
        <w:rPr>
          <w:rStyle w:val="Subst"/>
          <w:bCs/>
          <w:iCs/>
        </w:rPr>
        <w:br/>
        <w:t>Акционеры, совокупная доля которых в уставном капитале Общества составляет 10 или более процентов, в любое время могут требовать проведения аудиторской проверки деятельности Общества.</w:t>
      </w:r>
      <w:r>
        <w:rPr>
          <w:rStyle w:val="Subst"/>
          <w:bCs/>
          <w:iCs/>
        </w:rPr>
        <w:br/>
        <w:t>Каждая обыкновенная акция дает ее владельцу один голос на Общем собрании акционеров.</w:t>
      </w:r>
      <w:r>
        <w:rPr>
          <w:rStyle w:val="Subst"/>
          <w:bCs/>
          <w:iCs/>
        </w:rPr>
        <w:br/>
        <w:t>Если акционер не присутствует на Общем собрании акционеров, он имеет право выдать доверенность на участие  в Общем собрании акционеров с правом голоса по всем вопросам его компетенции своему представителю.</w:t>
      </w:r>
    </w:p>
    <w:p w:rsidR="0059013B" w:rsidRDefault="0059013B">
      <w:pPr>
        <w:ind w:left="200"/>
      </w:pPr>
      <w:r>
        <w:t>Иные сведения об акциях, указываемые эмитентом по собственному усмотрению:</w:t>
      </w:r>
      <w:r>
        <w:br/>
      </w:r>
    </w:p>
    <w:p w:rsidR="0059013B" w:rsidRDefault="0059013B">
      <w:pPr>
        <w:pStyle w:val="2"/>
      </w:pPr>
      <w:r>
        <w:t>8.3. Сведения о предыдущих выпусках эмиссионных ценных бумаг эмитента, за исключением акций эмитента</w:t>
      </w:r>
    </w:p>
    <w:p w:rsidR="0059013B" w:rsidRDefault="0059013B">
      <w:pPr>
        <w:pStyle w:val="2"/>
      </w:pPr>
      <w:r>
        <w:t>8.3.1. Сведения о выпусках, все ценные бумаги которых погашены</w:t>
      </w:r>
    </w:p>
    <w:p w:rsidR="0059013B" w:rsidRDefault="0059013B">
      <w:pPr>
        <w:ind w:left="200"/>
      </w:pPr>
      <w:r>
        <w:rPr>
          <w:rStyle w:val="Subst"/>
          <w:bCs/>
          <w:iCs/>
        </w:rPr>
        <w:t>Указанных выпусков нет</w:t>
      </w:r>
    </w:p>
    <w:p w:rsidR="0059013B" w:rsidRDefault="0059013B">
      <w:pPr>
        <w:pStyle w:val="2"/>
      </w:pPr>
      <w:r>
        <w:t>8.3.2. Сведения о выпусках, ценные бумаги которых не являются погашенными</w:t>
      </w:r>
    </w:p>
    <w:p w:rsidR="0059013B" w:rsidRDefault="0059013B">
      <w:pPr>
        <w:ind w:left="200"/>
      </w:pPr>
      <w:r>
        <w:rPr>
          <w:rStyle w:val="Subst"/>
          <w:bCs/>
          <w:iCs/>
        </w:rPr>
        <w:t>Указанных выпусков нет</w:t>
      </w:r>
    </w:p>
    <w:p w:rsidR="0059013B" w:rsidRDefault="0059013B">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59013B" w:rsidRDefault="0059013B">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59013B" w:rsidRDefault="0059013B">
      <w:pPr>
        <w:pStyle w:val="2"/>
      </w:pPr>
      <w:r>
        <w:t>8.4.1. Условия обеспечения исполнения обязательств по облигациям с ипотечным покрытием</w:t>
      </w:r>
    </w:p>
    <w:p w:rsidR="0059013B" w:rsidRDefault="0059013B">
      <w:pPr>
        <w:ind w:left="200"/>
      </w:pPr>
      <w:r>
        <w:rPr>
          <w:rStyle w:val="Subst"/>
          <w:bCs/>
          <w:iCs/>
        </w:rPr>
        <w:t>Эмитент не размещал облигации с ипотечным покрытием, обязательства по которым еще не исполнены</w:t>
      </w:r>
    </w:p>
    <w:p w:rsidR="0059013B" w:rsidRDefault="0059013B">
      <w:pPr>
        <w:pStyle w:val="2"/>
      </w:pPr>
      <w:r>
        <w:t>8.5. Сведения об организациях, осуществляющих учет прав на эмиссионные ценные бумаги эмитента</w:t>
      </w:r>
    </w:p>
    <w:p w:rsidR="0059013B" w:rsidRDefault="0059013B">
      <w:pPr>
        <w:ind w:left="200"/>
      </w:pPr>
    </w:p>
    <w:p w:rsidR="0059013B" w:rsidRDefault="0059013B">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59013B" w:rsidRDefault="0059013B">
      <w:pPr>
        <w:pStyle w:val="SubHeading"/>
        <w:ind w:left="200"/>
      </w:pPr>
      <w:r>
        <w:t>Сведения о регистраторе</w:t>
      </w:r>
    </w:p>
    <w:p w:rsidR="0059013B" w:rsidRDefault="0059013B">
      <w:pPr>
        <w:ind w:left="400"/>
      </w:pPr>
      <w:r>
        <w:t>Полное фирменное наименование:</w:t>
      </w:r>
      <w:r w:rsidR="00032AAB">
        <w:rPr>
          <w:rStyle w:val="Subst"/>
          <w:bCs/>
          <w:iCs/>
        </w:rPr>
        <w:t xml:space="preserve">  А</w:t>
      </w:r>
      <w:r>
        <w:rPr>
          <w:rStyle w:val="Subst"/>
          <w:bCs/>
          <w:iCs/>
        </w:rPr>
        <w:t>кционерное общество "Реестр"</w:t>
      </w:r>
    </w:p>
    <w:p w:rsidR="0059013B" w:rsidRDefault="0059013B">
      <w:pPr>
        <w:ind w:left="400"/>
      </w:pPr>
      <w:r>
        <w:t>Сокращенное фирменное наименование:</w:t>
      </w:r>
      <w:r w:rsidR="00032AAB">
        <w:rPr>
          <w:rStyle w:val="Subst"/>
          <w:bCs/>
          <w:iCs/>
        </w:rPr>
        <w:t xml:space="preserve"> </w:t>
      </w:r>
      <w:r>
        <w:rPr>
          <w:rStyle w:val="Subst"/>
          <w:bCs/>
          <w:iCs/>
        </w:rPr>
        <w:t>АО "Реестр"</w:t>
      </w:r>
    </w:p>
    <w:p w:rsidR="0059013B" w:rsidRDefault="0059013B">
      <w:pPr>
        <w:ind w:left="400"/>
      </w:pPr>
      <w:r>
        <w:t>Место нахождения:</w:t>
      </w:r>
      <w:r>
        <w:rPr>
          <w:rStyle w:val="Subst"/>
          <w:bCs/>
          <w:iCs/>
        </w:rPr>
        <w:t xml:space="preserve"> 119021 г. Москва, Зубовская пл., д.3, стр.2</w:t>
      </w:r>
    </w:p>
    <w:p w:rsidR="0059013B" w:rsidRDefault="0059013B">
      <w:pPr>
        <w:ind w:left="400"/>
      </w:pPr>
      <w:r>
        <w:t>ИНН:</w:t>
      </w:r>
      <w:r>
        <w:rPr>
          <w:rStyle w:val="Subst"/>
          <w:bCs/>
          <w:iCs/>
        </w:rPr>
        <w:t xml:space="preserve"> 7704028206</w:t>
      </w:r>
    </w:p>
    <w:p w:rsidR="0059013B" w:rsidRDefault="0059013B">
      <w:pPr>
        <w:ind w:left="400"/>
      </w:pPr>
      <w:r>
        <w:t>ОГРН:</w:t>
      </w:r>
      <w:r>
        <w:rPr>
          <w:rStyle w:val="Subst"/>
          <w:bCs/>
          <w:iCs/>
        </w:rPr>
        <w:t xml:space="preserve"> 1027700047275</w:t>
      </w:r>
    </w:p>
    <w:p w:rsidR="0059013B" w:rsidRDefault="0059013B">
      <w:pPr>
        <w:pStyle w:val="SubHeading"/>
        <w:ind w:left="400"/>
      </w:pPr>
      <w:r>
        <w:t>Данные о лицензии на осуществление деятельности по ведению реестра владельцев ценных бумаг</w:t>
      </w:r>
    </w:p>
    <w:p w:rsidR="0059013B" w:rsidRDefault="0059013B">
      <w:pPr>
        <w:ind w:left="600"/>
      </w:pPr>
      <w:r>
        <w:t>Номер:</w:t>
      </w:r>
      <w:r>
        <w:rPr>
          <w:rStyle w:val="Subst"/>
          <w:bCs/>
          <w:iCs/>
        </w:rPr>
        <w:t xml:space="preserve"> 10-000-1-00254</w:t>
      </w:r>
    </w:p>
    <w:p w:rsidR="0059013B" w:rsidRDefault="0059013B">
      <w:pPr>
        <w:ind w:left="600"/>
      </w:pPr>
      <w:r>
        <w:t>Дата выдачи:</w:t>
      </w:r>
      <w:r>
        <w:rPr>
          <w:rStyle w:val="Subst"/>
          <w:bCs/>
          <w:iCs/>
        </w:rPr>
        <w:t xml:space="preserve"> 13.09.2002</w:t>
      </w:r>
    </w:p>
    <w:p w:rsidR="0059013B" w:rsidRDefault="0059013B">
      <w:pPr>
        <w:ind w:left="600"/>
      </w:pPr>
      <w:r>
        <w:t>Дата окончания действия:</w:t>
      </w:r>
    </w:p>
    <w:p w:rsidR="0059013B" w:rsidRDefault="0059013B">
      <w:pPr>
        <w:ind w:left="800"/>
      </w:pPr>
      <w:r>
        <w:rPr>
          <w:rStyle w:val="Subst"/>
          <w:bCs/>
          <w:iCs/>
        </w:rPr>
        <w:t>Бессрочная</w:t>
      </w:r>
    </w:p>
    <w:p w:rsidR="0059013B" w:rsidRDefault="0059013B">
      <w:pPr>
        <w:ind w:left="600"/>
      </w:pPr>
      <w:r>
        <w:lastRenderedPageBreak/>
        <w:t>Наименование органа, выдавшего лицензию:</w:t>
      </w:r>
      <w:r>
        <w:rPr>
          <w:rStyle w:val="Subst"/>
          <w:bCs/>
          <w:iCs/>
        </w:rPr>
        <w:t xml:space="preserve"> ФКЦБ (ФСФР) России</w:t>
      </w:r>
    </w:p>
    <w:p w:rsidR="0059013B" w:rsidRDefault="0059013B">
      <w:pPr>
        <w:ind w:left="400"/>
      </w:pPr>
      <w:r>
        <w:t>Дата, с которой регистратор осуществляет ведение реестра  владельцев ценных бумаг эмитента:</w:t>
      </w:r>
      <w:r>
        <w:rPr>
          <w:rStyle w:val="Subst"/>
          <w:bCs/>
          <w:iCs/>
        </w:rPr>
        <w:t xml:space="preserve"> 23.06.2000</w:t>
      </w:r>
    </w:p>
    <w:p w:rsidR="0059013B" w:rsidRDefault="0059013B">
      <w:pPr>
        <w:ind w:left="200"/>
      </w:pPr>
    </w:p>
    <w:p w:rsidR="0059013B" w:rsidRDefault="0059013B">
      <w:pPr>
        <w:pStyle w:val="ThinDelim"/>
      </w:pPr>
    </w:p>
    <w:p w:rsidR="0059013B" w:rsidRDefault="0059013B">
      <w:pPr>
        <w:ind w:left="200"/>
      </w:pPr>
      <w:r>
        <w:rPr>
          <w:rStyle w:val="Subst"/>
          <w:bCs/>
          <w:iCs/>
        </w:rPr>
        <w:t>Ведение реестра владельцев именных ценных бумаг эмитента осуществл</w:t>
      </w:r>
      <w:r w:rsidR="00032AAB">
        <w:rPr>
          <w:rStyle w:val="Subst"/>
          <w:bCs/>
          <w:iCs/>
        </w:rPr>
        <w:t xml:space="preserve">яет обособленное подразделение </w:t>
      </w:r>
      <w:r>
        <w:rPr>
          <w:rStyle w:val="Subst"/>
          <w:bCs/>
          <w:iCs/>
        </w:rPr>
        <w:t>АО "Реестр" - Дагестанский филиал, Республика Дагестан, г. Махачкала, ул. Ярагского, 71</w:t>
      </w:r>
    </w:p>
    <w:p w:rsidR="0059013B" w:rsidRDefault="0059013B">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9013B" w:rsidRDefault="0059013B">
      <w:pPr>
        <w:ind w:left="200"/>
      </w:pPr>
      <w:r>
        <w:rPr>
          <w:rStyle w:val="Subst"/>
          <w:bCs/>
          <w:iCs/>
        </w:rPr>
        <w:t>Эмитент не осуществлял экспорт и импорт капитала.</w:t>
      </w:r>
    </w:p>
    <w:p w:rsidR="0059013B" w:rsidRDefault="0059013B">
      <w:pPr>
        <w:pStyle w:val="2"/>
      </w:pPr>
      <w:r>
        <w:t>8.7. Описание порядка налогообложения доходов по размещенным и размещаемым эмиссионным ценным бумагам эмитента</w:t>
      </w:r>
    </w:p>
    <w:p w:rsidR="0059013B" w:rsidRDefault="0059013B">
      <w:pPr>
        <w:ind w:left="200"/>
      </w:pPr>
      <w:r>
        <w:rPr>
          <w:rStyle w:val="Subst"/>
          <w:bCs/>
          <w:iCs/>
        </w:rPr>
        <w:t>В соответствии с Налоговым кодексом РФ.</w:t>
      </w:r>
    </w:p>
    <w:p w:rsidR="0059013B" w:rsidRDefault="0059013B">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59013B" w:rsidRDefault="0059013B">
      <w:pPr>
        <w:pStyle w:val="2"/>
      </w:pPr>
      <w:r>
        <w:t>8.8.1. Сведения об объявленных и выплаченных дивидендах по акциям эмитента</w:t>
      </w:r>
    </w:p>
    <w:p w:rsidR="0059013B" w:rsidRDefault="0059013B">
      <w:pPr>
        <w:ind w:left="200"/>
      </w:pPr>
      <w:r>
        <w:rPr>
          <w:rStyle w:val="Subst"/>
          <w:bCs/>
          <w:iCs/>
        </w:rPr>
        <w:t>В течение указанного периода решений о выплате дивидендов эмитентом не принималось</w:t>
      </w:r>
    </w:p>
    <w:p w:rsidR="0059013B" w:rsidRDefault="0059013B">
      <w:pPr>
        <w:pStyle w:val="2"/>
      </w:pPr>
      <w:r>
        <w:t>8.8.2. Сведения о начисленных и выплаченных доходах по облигациям эмитента</w:t>
      </w:r>
    </w:p>
    <w:p w:rsidR="0059013B" w:rsidRDefault="0059013B">
      <w:pPr>
        <w:ind w:left="200"/>
      </w:pPr>
      <w:r>
        <w:rPr>
          <w:rStyle w:val="Subst"/>
          <w:bCs/>
          <w:iCs/>
        </w:rPr>
        <w:t>Эмитент не осуществлял эмиссию облигаций</w:t>
      </w:r>
    </w:p>
    <w:p w:rsidR="0059013B" w:rsidRDefault="0059013B">
      <w:pPr>
        <w:pStyle w:val="2"/>
      </w:pPr>
      <w:r>
        <w:t>8.9. Иные сведения</w:t>
      </w:r>
    </w:p>
    <w:p w:rsidR="0059013B" w:rsidRDefault="0059013B">
      <w:pPr>
        <w:ind w:left="200"/>
      </w:pPr>
      <w:r>
        <w:rPr>
          <w:rStyle w:val="Subst"/>
          <w:bCs/>
          <w:iCs/>
        </w:rPr>
        <w:t>нет</w:t>
      </w:r>
    </w:p>
    <w:p w:rsidR="0059013B" w:rsidRDefault="0059013B">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9013B" w:rsidRDefault="0059013B">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F12BA8">
        <w:rPr>
          <w:rStyle w:val="Subst"/>
          <w:bCs/>
          <w:iCs/>
        </w:rPr>
        <w:t>.</w:t>
      </w:r>
    </w:p>
    <w:p w:rsidR="005E1B18" w:rsidRDefault="005E1B18" w:rsidP="00F12BA8">
      <w:pPr>
        <w:pStyle w:val="2"/>
        <w:rPr>
          <w:color w:val="000000"/>
        </w:rPr>
      </w:pPr>
      <w:r w:rsidRPr="000E4AF2">
        <w:rPr>
          <w:color w:val="000000"/>
        </w:rPr>
        <w:t xml:space="preserve"> </w:t>
      </w:r>
    </w:p>
    <w:p w:rsidR="005E1B18" w:rsidRPr="00B44118" w:rsidRDefault="005E1B18" w:rsidP="005E1B18">
      <w:pPr>
        <w:jc w:val="both"/>
        <w:rPr>
          <w:color w:val="FF0000"/>
        </w:rPr>
      </w:pPr>
    </w:p>
    <w:sectPr w:rsidR="005E1B18" w:rsidRPr="00B44118">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11" w:rsidRDefault="00FF4C11">
      <w:r>
        <w:separator/>
      </w:r>
    </w:p>
  </w:endnote>
  <w:endnote w:type="continuationSeparator" w:id="0">
    <w:p w:rsidR="00FF4C11" w:rsidRDefault="00FF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B18" w:rsidRDefault="005E1B18">
    <w:pPr>
      <w:framePr w:wrap="auto" w:hAnchor="text" w:xAlign="right"/>
      <w:spacing w:before="0" w:after="0"/>
    </w:pPr>
    <w:r>
      <w:fldChar w:fldCharType="begin"/>
    </w:r>
    <w:r>
      <w:instrText>PAGE</w:instrText>
    </w:r>
    <w:r>
      <w:fldChar w:fldCharType="separate"/>
    </w:r>
    <w:r w:rsidR="000F3C1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11" w:rsidRDefault="00FF4C11">
      <w:r>
        <w:separator/>
      </w:r>
    </w:p>
  </w:footnote>
  <w:footnote w:type="continuationSeparator" w:id="0">
    <w:p w:rsidR="00FF4C11" w:rsidRDefault="00FF4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BDA"/>
    <w:multiLevelType w:val="hybridMultilevel"/>
    <w:tmpl w:val="E6E2280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nsid w:val="01A550C2"/>
    <w:multiLevelType w:val="hybridMultilevel"/>
    <w:tmpl w:val="C0783D6E"/>
    <w:lvl w:ilvl="0" w:tplc="FFFFFFFF">
      <w:start w:val="1"/>
      <w:numFmt w:val="decimal"/>
      <w:lvlText w:val="%1."/>
      <w:lvlJc w:val="left"/>
      <w:pPr>
        <w:tabs>
          <w:tab w:val="num" w:pos="1080"/>
        </w:tabs>
        <w:ind w:left="1080" w:hanging="360"/>
      </w:pPr>
      <w:rPr>
        <w:rFonts w:cs="Times New Roman"/>
      </w:rPr>
    </w:lvl>
    <w:lvl w:ilvl="1" w:tplc="FFFFFFFF">
      <w:start w:val="3"/>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nsid w:val="06A05428"/>
    <w:multiLevelType w:val="singleLevel"/>
    <w:tmpl w:val="6F5EEEC8"/>
    <w:lvl w:ilvl="0">
      <w:start w:val="1"/>
      <w:numFmt w:val="decimal"/>
      <w:lvlText w:val="%1."/>
      <w:lvlJc w:val="left"/>
      <w:pPr>
        <w:tabs>
          <w:tab w:val="num" w:pos="900"/>
        </w:tabs>
        <w:ind w:left="900" w:hanging="360"/>
      </w:pPr>
      <w:rPr>
        <w:rFonts w:cs="Times New Roman" w:hint="default"/>
      </w:rPr>
    </w:lvl>
  </w:abstractNum>
  <w:abstractNum w:abstractNumId="3">
    <w:nsid w:val="06CF6C11"/>
    <w:multiLevelType w:val="hybridMultilevel"/>
    <w:tmpl w:val="219CA0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176A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9436256"/>
    <w:multiLevelType w:val="singleLevel"/>
    <w:tmpl w:val="6C64CD80"/>
    <w:lvl w:ilvl="0">
      <w:start w:val="1"/>
      <w:numFmt w:val="decimal"/>
      <w:lvlText w:val="%1."/>
      <w:lvlJc w:val="left"/>
      <w:pPr>
        <w:tabs>
          <w:tab w:val="num" w:pos="900"/>
        </w:tabs>
        <w:ind w:left="900" w:hanging="360"/>
      </w:pPr>
      <w:rPr>
        <w:rFonts w:cs="Times New Roman" w:hint="default"/>
      </w:rPr>
    </w:lvl>
  </w:abstractNum>
  <w:abstractNum w:abstractNumId="6">
    <w:nsid w:val="1BB1013F"/>
    <w:multiLevelType w:val="hybridMultilevel"/>
    <w:tmpl w:val="9C46CFCA"/>
    <w:lvl w:ilvl="0" w:tplc="5216A99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60A24"/>
    <w:multiLevelType w:val="hybridMultilevel"/>
    <w:tmpl w:val="89C6DA1A"/>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8">
    <w:nsid w:val="2FDE21D4"/>
    <w:multiLevelType w:val="hybridMultilevel"/>
    <w:tmpl w:val="D0DC250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nsid w:val="351F251A"/>
    <w:multiLevelType w:val="hybridMultilevel"/>
    <w:tmpl w:val="ECF4018C"/>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
    <w:nsid w:val="3788136A"/>
    <w:multiLevelType w:val="singleLevel"/>
    <w:tmpl w:val="E944672E"/>
    <w:lvl w:ilvl="0">
      <w:numFmt w:val="bullet"/>
      <w:lvlText w:val="-"/>
      <w:lvlJc w:val="left"/>
      <w:pPr>
        <w:tabs>
          <w:tab w:val="num" w:pos="360"/>
        </w:tabs>
        <w:ind w:left="360" w:hanging="360"/>
      </w:pPr>
      <w:rPr>
        <w:rFonts w:hint="default"/>
      </w:rPr>
    </w:lvl>
  </w:abstractNum>
  <w:abstractNum w:abstractNumId="11">
    <w:nsid w:val="48EC5C2C"/>
    <w:multiLevelType w:val="hybridMultilevel"/>
    <w:tmpl w:val="4F70F844"/>
    <w:lvl w:ilvl="0" w:tplc="27EE5BDA">
      <w:start w:val="13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C1377C"/>
    <w:multiLevelType w:val="hybridMultilevel"/>
    <w:tmpl w:val="DE16AE1E"/>
    <w:lvl w:ilvl="0" w:tplc="A6660E38">
      <w:start w:val="1"/>
      <w:numFmt w:val="upperRoman"/>
      <w:lvlText w:val="%1."/>
      <w:lvlJc w:val="left"/>
      <w:pPr>
        <w:tabs>
          <w:tab w:val="num" w:pos="4680"/>
        </w:tabs>
        <w:ind w:left="4680" w:hanging="720"/>
      </w:pPr>
      <w:rPr>
        <w:rFonts w:cs="Times New Roman" w:hint="default"/>
      </w:rPr>
    </w:lvl>
    <w:lvl w:ilvl="1" w:tplc="04190019" w:tentative="1">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5760"/>
        </w:tabs>
        <w:ind w:left="5760" w:hanging="180"/>
      </w:pPr>
      <w:rPr>
        <w:rFonts w:cs="Times New Roman"/>
      </w:rPr>
    </w:lvl>
    <w:lvl w:ilvl="3" w:tplc="0419000F" w:tentative="1">
      <w:start w:val="1"/>
      <w:numFmt w:val="decimal"/>
      <w:lvlText w:val="%4."/>
      <w:lvlJc w:val="left"/>
      <w:pPr>
        <w:tabs>
          <w:tab w:val="num" w:pos="6480"/>
        </w:tabs>
        <w:ind w:left="6480" w:hanging="360"/>
      </w:pPr>
      <w:rPr>
        <w:rFonts w:cs="Times New Roman"/>
      </w:rPr>
    </w:lvl>
    <w:lvl w:ilvl="4" w:tplc="04190019" w:tentative="1">
      <w:start w:val="1"/>
      <w:numFmt w:val="lowerLetter"/>
      <w:lvlText w:val="%5."/>
      <w:lvlJc w:val="left"/>
      <w:pPr>
        <w:tabs>
          <w:tab w:val="num" w:pos="7200"/>
        </w:tabs>
        <w:ind w:left="7200" w:hanging="360"/>
      </w:pPr>
      <w:rPr>
        <w:rFonts w:cs="Times New Roman"/>
      </w:rPr>
    </w:lvl>
    <w:lvl w:ilvl="5" w:tplc="0419001B" w:tentative="1">
      <w:start w:val="1"/>
      <w:numFmt w:val="lowerRoman"/>
      <w:lvlText w:val="%6."/>
      <w:lvlJc w:val="right"/>
      <w:pPr>
        <w:tabs>
          <w:tab w:val="num" w:pos="7920"/>
        </w:tabs>
        <w:ind w:left="7920" w:hanging="180"/>
      </w:pPr>
      <w:rPr>
        <w:rFonts w:cs="Times New Roman"/>
      </w:rPr>
    </w:lvl>
    <w:lvl w:ilvl="6" w:tplc="0419000F" w:tentative="1">
      <w:start w:val="1"/>
      <w:numFmt w:val="decimal"/>
      <w:lvlText w:val="%7."/>
      <w:lvlJc w:val="left"/>
      <w:pPr>
        <w:tabs>
          <w:tab w:val="num" w:pos="8640"/>
        </w:tabs>
        <w:ind w:left="8640" w:hanging="360"/>
      </w:pPr>
      <w:rPr>
        <w:rFonts w:cs="Times New Roman"/>
      </w:rPr>
    </w:lvl>
    <w:lvl w:ilvl="7" w:tplc="04190019" w:tentative="1">
      <w:start w:val="1"/>
      <w:numFmt w:val="lowerLetter"/>
      <w:lvlText w:val="%8."/>
      <w:lvlJc w:val="left"/>
      <w:pPr>
        <w:tabs>
          <w:tab w:val="num" w:pos="9360"/>
        </w:tabs>
        <w:ind w:left="9360" w:hanging="360"/>
      </w:pPr>
      <w:rPr>
        <w:rFonts w:cs="Times New Roman"/>
      </w:rPr>
    </w:lvl>
    <w:lvl w:ilvl="8" w:tplc="0419001B" w:tentative="1">
      <w:start w:val="1"/>
      <w:numFmt w:val="lowerRoman"/>
      <w:lvlText w:val="%9."/>
      <w:lvlJc w:val="right"/>
      <w:pPr>
        <w:tabs>
          <w:tab w:val="num" w:pos="10080"/>
        </w:tabs>
        <w:ind w:left="10080" w:hanging="180"/>
      </w:pPr>
      <w:rPr>
        <w:rFonts w:cs="Times New Roman"/>
      </w:rPr>
    </w:lvl>
  </w:abstractNum>
  <w:abstractNum w:abstractNumId="13">
    <w:nsid w:val="4D3F33DB"/>
    <w:multiLevelType w:val="hybridMultilevel"/>
    <w:tmpl w:val="D32E4A4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50E3739"/>
    <w:multiLevelType w:val="hybridMultilevel"/>
    <w:tmpl w:val="8F8C6CA2"/>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5FE47B72"/>
    <w:multiLevelType w:val="hybridMultilevel"/>
    <w:tmpl w:val="D4E4EB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2657695"/>
    <w:multiLevelType w:val="hybridMultilevel"/>
    <w:tmpl w:val="04B01F0A"/>
    <w:lvl w:ilvl="0" w:tplc="F50A3FB2">
      <w:start w:val="1"/>
      <w:numFmt w:val="decimal"/>
      <w:lvlText w:val="%1."/>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650C3D70"/>
    <w:multiLevelType w:val="hybridMultilevel"/>
    <w:tmpl w:val="E0C6C7C6"/>
    <w:lvl w:ilvl="0" w:tplc="DEE6ACC8">
      <w:start w:val="13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1B1DD2"/>
    <w:multiLevelType w:val="hybridMultilevel"/>
    <w:tmpl w:val="4D5C1CEE"/>
    <w:lvl w:ilvl="0" w:tplc="FFFFFFFF">
      <w:start w:val="1"/>
      <w:numFmt w:val="decimal"/>
      <w:lvlText w:val="%1."/>
      <w:lvlJc w:val="left"/>
      <w:pPr>
        <w:tabs>
          <w:tab w:val="num" w:pos="1200"/>
        </w:tabs>
        <w:ind w:left="1200" w:hanging="360"/>
      </w:pPr>
      <w:rPr>
        <w:rFonts w:cs="Times New Roman"/>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tentative="1">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tentative="1">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19">
    <w:nsid w:val="739D150C"/>
    <w:multiLevelType w:val="singleLevel"/>
    <w:tmpl w:val="4844E63E"/>
    <w:lvl w:ilvl="0">
      <w:numFmt w:val="bullet"/>
      <w:lvlText w:val="-"/>
      <w:lvlJc w:val="left"/>
      <w:pPr>
        <w:tabs>
          <w:tab w:val="num" w:pos="360"/>
        </w:tabs>
        <w:ind w:left="360" w:hanging="360"/>
      </w:pPr>
      <w:rPr>
        <w:rFonts w:hint="default"/>
      </w:rPr>
    </w:lvl>
  </w:abstractNum>
  <w:abstractNum w:abstractNumId="20">
    <w:nsid w:val="789C5958"/>
    <w:multiLevelType w:val="hybridMultilevel"/>
    <w:tmpl w:val="971CAC00"/>
    <w:lvl w:ilvl="0" w:tplc="FFFFFFFF">
      <w:start w:val="1"/>
      <w:numFmt w:val="decimal"/>
      <w:lvlText w:val="%1."/>
      <w:lvlJc w:val="left"/>
      <w:pPr>
        <w:tabs>
          <w:tab w:val="num" w:pos="1140"/>
        </w:tabs>
        <w:ind w:left="1140" w:hanging="360"/>
      </w:pPr>
      <w:rPr>
        <w:rFonts w:cs="Times New Roman"/>
      </w:rPr>
    </w:lvl>
    <w:lvl w:ilvl="1" w:tplc="FFFFFFFF" w:tentative="1">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21">
    <w:nsid w:val="7D3406AF"/>
    <w:multiLevelType w:val="hybridMultilevel"/>
    <w:tmpl w:val="E3A02624"/>
    <w:lvl w:ilvl="0" w:tplc="9EACB1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0"/>
  </w:num>
  <w:num w:numId="4">
    <w:abstractNumId w:val="13"/>
  </w:num>
  <w:num w:numId="5">
    <w:abstractNumId w:val="15"/>
  </w:num>
  <w:num w:numId="6">
    <w:abstractNumId w:val="14"/>
  </w:num>
  <w:num w:numId="7">
    <w:abstractNumId w:val="9"/>
  </w:num>
  <w:num w:numId="8">
    <w:abstractNumId w:val="20"/>
  </w:num>
  <w:num w:numId="9">
    <w:abstractNumId w:val="7"/>
  </w:num>
  <w:num w:numId="10">
    <w:abstractNumId w:val="18"/>
  </w:num>
  <w:num w:numId="11">
    <w:abstractNumId w:val="8"/>
  </w:num>
  <w:num w:numId="12">
    <w:abstractNumId w:val="1"/>
  </w:num>
  <w:num w:numId="13">
    <w:abstractNumId w:val="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1"/>
  </w:num>
  <w:num w:numId="18">
    <w:abstractNumId w:val="17"/>
  </w:num>
  <w:num w:numId="19">
    <w:abstractNumId w:val="2"/>
  </w:num>
  <w:num w:numId="20">
    <w:abstractNumId w:val="5"/>
  </w:num>
  <w:num w:numId="21">
    <w:abstractNumId w:val="16"/>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3B"/>
    <w:rsid w:val="000019E5"/>
    <w:rsid w:val="00011CE7"/>
    <w:rsid w:val="00013313"/>
    <w:rsid w:val="00032AAB"/>
    <w:rsid w:val="00037BDA"/>
    <w:rsid w:val="00045CDB"/>
    <w:rsid w:val="0005333E"/>
    <w:rsid w:val="0006693C"/>
    <w:rsid w:val="00080DFD"/>
    <w:rsid w:val="000A3EA8"/>
    <w:rsid w:val="000A5479"/>
    <w:rsid w:val="000A6558"/>
    <w:rsid w:val="000B19BA"/>
    <w:rsid w:val="000D4921"/>
    <w:rsid w:val="000E4AF2"/>
    <w:rsid w:val="000F3C1A"/>
    <w:rsid w:val="000F5E2A"/>
    <w:rsid w:val="00100538"/>
    <w:rsid w:val="001069F8"/>
    <w:rsid w:val="00146691"/>
    <w:rsid w:val="001631D6"/>
    <w:rsid w:val="00175783"/>
    <w:rsid w:val="0018480C"/>
    <w:rsid w:val="001919AE"/>
    <w:rsid w:val="001937A5"/>
    <w:rsid w:val="001B6799"/>
    <w:rsid w:val="001B7603"/>
    <w:rsid w:val="001C1235"/>
    <w:rsid w:val="001D1BA4"/>
    <w:rsid w:val="001F736E"/>
    <w:rsid w:val="00217CAA"/>
    <w:rsid w:val="00231FF9"/>
    <w:rsid w:val="00244B95"/>
    <w:rsid w:val="00255C84"/>
    <w:rsid w:val="00265BC6"/>
    <w:rsid w:val="00274EEA"/>
    <w:rsid w:val="00276D0F"/>
    <w:rsid w:val="00282FC5"/>
    <w:rsid w:val="002B5355"/>
    <w:rsid w:val="002B6D22"/>
    <w:rsid w:val="002B759D"/>
    <w:rsid w:val="002C317C"/>
    <w:rsid w:val="002C6DC4"/>
    <w:rsid w:val="002E1194"/>
    <w:rsid w:val="002F6CE1"/>
    <w:rsid w:val="00322541"/>
    <w:rsid w:val="0033697E"/>
    <w:rsid w:val="00341F5D"/>
    <w:rsid w:val="00362815"/>
    <w:rsid w:val="00371ACF"/>
    <w:rsid w:val="00380ADB"/>
    <w:rsid w:val="003B7E85"/>
    <w:rsid w:val="003C148B"/>
    <w:rsid w:val="003E6422"/>
    <w:rsid w:val="00404E0D"/>
    <w:rsid w:val="00435F85"/>
    <w:rsid w:val="00443808"/>
    <w:rsid w:val="0046315C"/>
    <w:rsid w:val="004778ED"/>
    <w:rsid w:val="00481D20"/>
    <w:rsid w:val="00495D61"/>
    <w:rsid w:val="004A0C2C"/>
    <w:rsid w:val="004A14E5"/>
    <w:rsid w:val="004A4C72"/>
    <w:rsid w:val="004D60B5"/>
    <w:rsid w:val="00514411"/>
    <w:rsid w:val="005151FC"/>
    <w:rsid w:val="00517C67"/>
    <w:rsid w:val="005227A0"/>
    <w:rsid w:val="005300C5"/>
    <w:rsid w:val="005364FD"/>
    <w:rsid w:val="005573DC"/>
    <w:rsid w:val="005607C1"/>
    <w:rsid w:val="005623BF"/>
    <w:rsid w:val="00566B3E"/>
    <w:rsid w:val="00572960"/>
    <w:rsid w:val="00577F77"/>
    <w:rsid w:val="00585DF8"/>
    <w:rsid w:val="0059013B"/>
    <w:rsid w:val="005A17D1"/>
    <w:rsid w:val="005B3A55"/>
    <w:rsid w:val="005B4196"/>
    <w:rsid w:val="005B7814"/>
    <w:rsid w:val="005C5B65"/>
    <w:rsid w:val="005D4F8D"/>
    <w:rsid w:val="005E1B18"/>
    <w:rsid w:val="005E2DE7"/>
    <w:rsid w:val="005F4C71"/>
    <w:rsid w:val="0061753E"/>
    <w:rsid w:val="0062221E"/>
    <w:rsid w:val="006247B1"/>
    <w:rsid w:val="006535AE"/>
    <w:rsid w:val="00694E60"/>
    <w:rsid w:val="00695849"/>
    <w:rsid w:val="006F133A"/>
    <w:rsid w:val="006F1AA8"/>
    <w:rsid w:val="006F2624"/>
    <w:rsid w:val="006F4BCF"/>
    <w:rsid w:val="00706347"/>
    <w:rsid w:val="00714868"/>
    <w:rsid w:val="00726B9A"/>
    <w:rsid w:val="007808DC"/>
    <w:rsid w:val="007C0A83"/>
    <w:rsid w:val="007E5EC9"/>
    <w:rsid w:val="00835DEB"/>
    <w:rsid w:val="008401B2"/>
    <w:rsid w:val="00854C35"/>
    <w:rsid w:val="008A0153"/>
    <w:rsid w:val="008B2620"/>
    <w:rsid w:val="008C7CD8"/>
    <w:rsid w:val="008D4266"/>
    <w:rsid w:val="008D42EA"/>
    <w:rsid w:val="008D6B9E"/>
    <w:rsid w:val="008E2DBA"/>
    <w:rsid w:val="00925A63"/>
    <w:rsid w:val="009352F4"/>
    <w:rsid w:val="0093647D"/>
    <w:rsid w:val="00940B08"/>
    <w:rsid w:val="00940E07"/>
    <w:rsid w:val="00943EF8"/>
    <w:rsid w:val="00961C96"/>
    <w:rsid w:val="00981E82"/>
    <w:rsid w:val="009841E5"/>
    <w:rsid w:val="009842B7"/>
    <w:rsid w:val="009A2DA8"/>
    <w:rsid w:val="009E2EDB"/>
    <w:rsid w:val="009F4CA9"/>
    <w:rsid w:val="009F625E"/>
    <w:rsid w:val="00A14B24"/>
    <w:rsid w:val="00A168B6"/>
    <w:rsid w:val="00A178A4"/>
    <w:rsid w:val="00A43DE9"/>
    <w:rsid w:val="00A55657"/>
    <w:rsid w:val="00AB2418"/>
    <w:rsid w:val="00AF4E2D"/>
    <w:rsid w:val="00B12622"/>
    <w:rsid w:val="00B22748"/>
    <w:rsid w:val="00B3684F"/>
    <w:rsid w:val="00B36E1D"/>
    <w:rsid w:val="00B44118"/>
    <w:rsid w:val="00B47D32"/>
    <w:rsid w:val="00B536ED"/>
    <w:rsid w:val="00B6367E"/>
    <w:rsid w:val="00B725FF"/>
    <w:rsid w:val="00B7487E"/>
    <w:rsid w:val="00BB3F1D"/>
    <w:rsid w:val="00BC30E9"/>
    <w:rsid w:val="00C10C4D"/>
    <w:rsid w:val="00C243BB"/>
    <w:rsid w:val="00C27D2A"/>
    <w:rsid w:val="00C435EA"/>
    <w:rsid w:val="00C612D6"/>
    <w:rsid w:val="00C65E5A"/>
    <w:rsid w:val="00C73D11"/>
    <w:rsid w:val="00CA54A5"/>
    <w:rsid w:val="00CB39D4"/>
    <w:rsid w:val="00CC1439"/>
    <w:rsid w:val="00CD55CE"/>
    <w:rsid w:val="00CF7F79"/>
    <w:rsid w:val="00D00C67"/>
    <w:rsid w:val="00D0265D"/>
    <w:rsid w:val="00D3737B"/>
    <w:rsid w:val="00D43DD6"/>
    <w:rsid w:val="00D61BD0"/>
    <w:rsid w:val="00D663D8"/>
    <w:rsid w:val="00D90ECE"/>
    <w:rsid w:val="00DB7B3F"/>
    <w:rsid w:val="00DE18A2"/>
    <w:rsid w:val="00DE3810"/>
    <w:rsid w:val="00DE4EBA"/>
    <w:rsid w:val="00DE503F"/>
    <w:rsid w:val="00DE7DD5"/>
    <w:rsid w:val="00DF10C7"/>
    <w:rsid w:val="00E250FC"/>
    <w:rsid w:val="00E6296D"/>
    <w:rsid w:val="00E63E25"/>
    <w:rsid w:val="00E71094"/>
    <w:rsid w:val="00EB17AB"/>
    <w:rsid w:val="00EB5A36"/>
    <w:rsid w:val="00EB66BB"/>
    <w:rsid w:val="00ED439F"/>
    <w:rsid w:val="00EE7C3B"/>
    <w:rsid w:val="00F00E5A"/>
    <w:rsid w:val="00F12BA8"/>
    <w:rsid w:val="00F46046"/>
    <w:rsid w:val="00F4617B"/>
    <w:rsid w:val="00F61155"/>
    <w:rsid w:val="00F752BC"/>
    <w:rsid w:val="00F80B58"/>
    <w:rsid w:val="00F813E7"/>
    <w:rsid w:val="00F860CE"/>
    <w:rsid w:val="00F90DE8"/>
    <w:rsid w:val="00FA5CDC"/>
    <w:rsid w:val="00FE3713"/>
    <w:rsid w:val="00FF4C11"/>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8957E3-1BAA-47B2-9EBA-8B8FAEC3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9"/>
    <w:qFormat/>
    <w:rsid w:val="005E1B1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E1B18"/>
    <w:pPr>
      <w:keepNext/>
      <w:spacing w:before="240" w:after="60"/>
      <w:outlineLvl w:val="3"/>
    </w:pPr>
    <w:rPr>
      <w:b/>
      <w:bCs/>
      <w:sz w:val="28"/>
      <w:szCs w:val="28"/>
    </w:rPr>
  </w:style>
  <w:style w:type="paragraph" w:styleId="5">
    <w:name w:val="heading 5"/>
    <w:basedOn w:val="a"/>
    <w:next w:val="a"/>
    <w:link w:val="50"/>
    <w:uiPriority w:val="99"/>
    <w:qFormat/>
    <w:rsid w:val="005E1B18"/>
    <w:pPr>
      <w:keepNext/>
      <w:widowControl/>
      <w:autoSpaceDE/>
      <w:autoSpaceDN/>
      <w:adjustRightInd/>
      <w:spacing w:before="0" w:after="0"/>
      <w:outlineLvl w:val="4"/>
    </w:pPr>
    <w:rPr>
      <w:b/>
      <w:bCs/>
      <w:szCs w:val="24"/>
    </w:rPr>
  </w:style>
  <w:style w:type="paragraph" w:styleId="6">
    <w:name w:val="heading 6"/>
    <w:basedOn w:val="a"/>
    <w:next w:val="a"/>
    <w:link w:val="60"/>
    <w:uiPriority w:val="99"/>
    <w:qFormat/>
    <w:rsid w:val="005E1B18"/>
    <w:pPr>
      <w:spacing w:before="240" w:after="60"/>
      <w:outlineLvl w:val="5"/>
    </w:pPr>
    <w:rPr>
      <w:b/>
      <w:bCs/>
      <w:sz w:val="22"/>
      <w:szCs w:val="22"/>
    </w:rPr>
  </w:style>
  <w:style w:type="paragraph" w:styleId="7">
    <w:name w:val="heading 7"/>
    <w:basedOn w:val="a"/>
    <w:next w:val="a"/>
    <w:link w:val="70"/>
    <w:uiPriority w:val="99"/>
    <w:qFormat/>
    <w:rsid w:val="005E1B18"/>
    <w:pPr>
      <w:spacing w:before="240" w:after="60"/>
      <w:outlineLvl w:val="6"/>
    </w:pPr>
    <w:rPr>
      <w:sz w:val="24"/>
      <w:szCs w:val="24"/>
    </w:rPr>
  </w:style>
  <w:style w:type="paragraph" w:styleId="8">
    <w:name w:val="heading 8"/>
    <w:basedOn w:val="a"/>
    <w:next w:val="a"/>
    <w:link w:val="80"/>
    <w:uiPriority w:val="99"/>
    <w:qFormat/>
    <w:rsid w:val="005E1B18"/>
    <w:pPr>
      <w:keepNext/>
      <w:widowControl/>
      <w:autoSpaceDE/>
      <w:autoSpaceDN/>
      <w:adjustRightInd/>
      <w:spacing w:before="0" w:after="0"/>
      <w:jc w:val="both"/>
      <w:outlineLvl w:val="7"/>
    </w:pPr>
    <w:rPr>
      <w:b/>
      <w:bCs/>
      <w:sz w:val="24"/>
      <w:szCs w:val="24"/>
    </w:rPr>
  </w:style>
  <w:style w:type="paragraph" w:styleId="9">
    <w:name w:val="heading 9"/>
    <w:basedOn w:val="a"/>
    <w:next w:val="a"/>
    <w:link w:val="90"/>
    <w:uiPriority w:val="99"/>
    <w:qFormat/>
    <w:rsid w:val="005E1B18"/>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character" w:customStyle="1" w:styleId="50">
    <w:name w:val="Заголовок 5 Знак"/>
    <w:basedOn w:val="a0"/>
    <w:link w:val="5"/>
    <w:uiPriority w:val="9"/>
    <w:semiHidden/>
    <w:locked/>
    <w:rPr>
      <w:rFonts w:ascii="Calibri" w:hAnsi="Calibri" w:cs="Times New Roman"/>
      <w:b/>
      <w:i/>
      <w:sz w:val="26"/>
    </w:rPr>
  </w:style>
  <w:style w:type="character" w:customStyle="1" w:styleId="60">
    <w:name w:val="Заголовок 6 Знак"/>
    <w:basedOn w:val="a0"/>
    <w:link w:val="6"/>
    <w:uiPriority w:val="9"/>
    <w:semiHidden/>
    <w:locked/>
    <w:rPr>
      <w:rFonts w:ascii="Calibri" w:hAnsi="Calibri" w:cs="Times New Roman"/>
      <w:b/>
    </w:rPr>
  </w:style>
  <w:style w:type="character" w:customStyle="1" w:styleId="70">
    <w:name w:val="Заголовок 7 Знак"/>
    <w:basedOn w:val="a0"/>
    <w:link w:val="7"/>
    <w:uiPriority w:val="9"/>
    <w:semiHidden/>
    <w:locked/>
    <w:rPr>
      <w:rFonts w:ascii="Calibri" w:hAnsi="Calibri" w:cs="Times New Roman"/>
      <w:sz w:val="24"/>
    </w:rPr>
  </w:style>
  <w:style w:type="character" w:customStyle="1" w:styleId="80">
    <w:name w:val="Заголовок 8 Знак"/>
    <w:basedOn w:val="a0"/>
    <w:link w:val="8"/>
    <w:uiPriority w:val="9"/>
    <w:semiHidden/>
    <w:locked/>
    <w:rPr>
      <w:rFonts w:ascii="Calibri" w:hAnsi="Calibri" w:cs="Times New Roman"/>
      <w:i/>
      <w:sz w:val="24"/>
    </w:rPr>
  </w:style>
  <w:style w:type="character" w:customStyle="1" w:styleId="90">
    <w:name w:val="Заголовок 9 Знак"/>
    <w:basedOn w:val="a0"/>
    <w:link w:val="9"/>
    <w:uiPriority w:val="9"/>
    <w:semiHidden/>
    <w:locked/>
    <w:rPr>
      <w:rFonts w:ascii="Cambria" w:hAnsi="Cambria" w:cs="Times New Roman"/>
    </w:rPr>
  </w:style>
  <w:style w:type="paragraph" w:customStyle="1" w:styleId="SubHeading">
    <w:name w:val="Sub Heading"/>
    <w:uiPriority w:val="99"/>
    <w:pPr>
      <w:widowControl w:val="0"/>
      <w:autoSpaceDE w:val="0"/>
      <w:autoSpaceDN w:val="0"/>
      <w:adjustRightInd w:val="0"/>
      <w:spacing w:before="240" w:after="40"/>
    </w:p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pPr>
  </w:style>
  <w:style w:type="paragraph" w:customStyle="1" w:styleId="SpacedNormal">
    <w:name w:val="Spaced Normal"/>
    <w:uiPriority w:val="99"/>
    <w:pPr>
      <w:widowControl w:val="0"/>
      <w:autoSpaceDE w:val="0"/>
      <w:autoSpaceDN w:val="0"/>
      <w:adjustRightInd w:val="0"/>
      <w:spacing w:before="120" w:after="40"/>
    </w:pPr>
  </w:style>
  <w:style w:type="paragraph" w:customStyle="1" w:styleId="ThinDelim">
    <w:name w:val="Thin Delim"/>
    <w:uiPriority w:val="99"/>
    <w:pPr>
      <w:widowControl w:val="0"/>
      <w:autoSpaceDE w:val="0"/>
      <w:autoSpaceDN w:val="0"/>
      <w:adjustRightInd w:val="0"/>
    </w:pPr>
    <w:rPr>
      <w:sz w:val="16"/>
      <w:szCs w:val="16"/>
    </w:rPr>
  </w:style>
  <w:style w:type="character" w:customStyle="1" w:styleId="Subst">
    <w:name w:val="Subst"/>
    <w:uiPriority w:val="99"/>
    <w:rPr>
      <w:b/>
      <w:i/>
    </w:rPr>
  </w:style>
  <w:style w:type="paragraph" w:customStyle="1" w:styleId="ConsNormal">
    <w:name w:val="ConsNormal"/>
    <w:uiPriority w:val="99"/>
    <w:rsid w:val="005E1B18"/>
    <w:pPr>
      <w:widowControl w:val="0"/>
      <w:autoSpaceDE w:val="0"/>
      <w:autoSpaceDN w:val="0"/>
      <w:adjustRightInd w:val="0"/>
      <w:ind w:firstLine="720"/>
    </w:pPr>
    <w:rPr>
      <w:rFonts w:ascii="Arial" w:hAnsi="Arial" w:cs="Arial"/>
    </w:rPr>
  </w:style>
  <w:style w:type="character" w:customStyle="1" w:styleId="SUBST0">
    <w:name w:val="__SUBST"/>
    <w:uiPriority w:val="99"/>
    <w:rsid w:val="005E1B18"/>
    <w:rPr>
      <w:b/>
      <w:i/>
      <w:sz w:val="22"/>
    </w:rPr>
  </w:style>
  <w:style w:type="paragraph" w:styleId="a5">
    <w:name w:val="Body Text"/>
    <w:basedOn w:val="a"/>
    <w:link w:val="a6"/>
    <w:uiPriority w:val="99"/>
    <w:rsid w:val="005E1B18"/>
    <w:pPr>
      <w:widowControl/>
      <w:autoSpaceDE/>
      <w:autoSpaceDN/>
      <w:adjustRightInd/>
      <w:spacing w:before="0" w:after="0"/>
    </w:pPr>
    <w:rPr>
      <w:b/>
      <w:bCs/>
      <w:sz w:val="24"/>
      <w:szCs w:val="24"/>
    </w:rPr>
  </w:style>
  <w:style w:type="character" w:customStyle="1" w:styleId="a6">
    <w:name w:val="Основной текст Знак"/>
    <w:basedOn w:val="a0"/>
    <w:link w:val="a5"/>
    <w:uiPriority w:val="99"/>
    <w:semiHidden/>
    <w:locked/>
    <w:rPr>
      <w:rFonts w:cs="Times New Roman"/>
      <w:sz w:val="20"/>
    </w:rPr>
  </w:style>
  <w:style w:type="paragraph" w:styleId="21">
    <w:name w:val="Body Text 2"/>
    <w:basedOn w:val="a"/>
    <w:link w:val="22"/>
    <w:uiPriority w:val="99"/>
    <w:rsid w:val="005E1B18"/>
    <w:pPr>
      <w:widowControl/>
      <w:autoSpaceDE/>
      <w:autoSpaceDN/>
      <w:adjustRightInd/>
      <w:spacing w:before="0" w:after="0"/>
      <w:jc w:val="both"/>
    </w:pPr>
    <w:rPr>
      <w:rFonts w:ascii="Arial" w:hAnsi="Arial"/>
      <w:szCs w:val="24"/>
    </w:rPr>
  </w:style>
  <w:style w:type="character" w:customStyle="1" w:styleId="22">
    <w:name w:val="Основной текст 2 Знак"/>
    <w:basedOn w:val="a0"/>
    <w:link w:val="21"/>
    <w:uiPriority w:val="99"/>
    <w:semiHidden/>
    <w:locked/>
    <w:rPr>
      <w:rFonts w:cs="Times New Roman"/>
      <w:sz w:val="20"/>
    </w:rPr>
  </w:style>
  <w:style w:type="paragraph" w:styleId="31">
    <w:name w:val="Body Text 3"/>
    <w:basedOn w:val="a"/>
    <w:link w:val="32"/>
    <w:uiPriority w:val="99"/>
    <w:rsid w:val="005E1B18"/>
    <w:pPr>
      <w:widowControl/>
      <w:autoSpaceDE/>
      <w:autoSpaceDN/>
      <w:adjustRightInd/>
      <w:spacing w:before="0" w:after="0"/>
      <w:jc w:val="both"/>
    </w:pPr>
    <w:rPr>
      <w:sz w:val="24"/>
      <w:szCs w:val="24"/>
    </w:rPr>
  </w:style>
  <w:style w:type="character" w:customStyle="1" w:styleId="32">
    <w:name w:val="Основной текст 3 Знак"/>
    <w:basedOn w:val="a0"/>
    <w:link w:val="31"/>
    <w:uiPriority w:val="99"/>
    <w:semiHidden/>
    <w:locked/>
    <w:rPr>
      <w:rFonts w:cs="Times New Roman"/>
      <w:sz w:val="16"/>
    </w:rPr>
  </w:style>
  <w:style w:type="paragraph" w:styleId="a7">
    <w:name w:val="Body Text Indent"/>
    <w:basedOn w:val="a"/>
    <w:link w:val="a8"/>
    <w:uiPriority w:val="99"/>
    <w:rsid w:val="005E1B18"/>
    <w:pPr>
      <w:widowControl/>
      <w:autoSpaceDE/>
      <w:autoSpaceDN/>
      <w:adjustRightInd/>
      <w:spacing w:before="0" w:after="0"/>
      <w:ind w:left="360"/>
    </w:pPr>
    <w:rPr>
      <w:sz w:val="24"/>
      <w:szCs w:val="24"/>
    </w:rPr>
  </w:style>
  <w:style w:type="character" w:customStyle="1" w:styleId="a8">
    <w:name w:val="Основной текст с отступом Знак"/>
    <w:basedOn w:val="a0"/>
    <w:link w:val="a7"/>
    <w:uiPriority w:val="99"/>
    <w:semiHidden/>
    <w:locked/>
    <w:rPr>
      <w:rFonts w:cs="Times New Roman"/>
      <w:sz w:val="20"/>
    </w:rPr>
  </w:style>
  <w:style w:type="paragraph" w:styleId="33">
    <w:name w:val="Body Text Indent 3"/>
    <w:basedOn w:val="a"/>
    <w:link w:val="34"/>
    <w:uiPriority w:val="99"/>
    <w:rsid w:val="005E1B18"/>
    <w:pPr>
      <w:widowControl/>
      <w:autoSpaceDE/>
      <w:autoSpaceDN/>
      <w:adjustRightInd/>
      <w:spacing w:before="0" w:after="0"/>
      <w:ind w:left="360"/>
      <w:jc w:val="both"/>
    </w:pPr>
    <w:rPr>
      <w:sz w:val="24"/>
      <w:szCs w:val="24"/>
    </w:rPr>
  </w:style>
  <w:style w:type="character" w:customStyle="1" w:styleId="34">
    <w:name w:val="Основной текст с отступом 3 Знак"/>
    <w:basedOn w:val="a0"/>
    <w:link w:val="33"/>
    <w:uiPriority w:val="99"/>
    <w:semiHidden/>
    <w:locked/>
    <w:rPr>
      <w:rFonts w:cs="Times New Roman"/>
      <w:sz w:val="16"/>
    </w:rPr>
  </w:style>
  <w:style w:type="paragraph" w:styleId="23">
    <w:name w:val="Body Text Indent 2"/>
    <w:basedOn w:val="a"/>
    <w:link w:val="24"/>
    <w:uiPriority w:val="99"/>
    <w:rsid w:val="005E1B18"/>
    <w:pPr>
      <w:widowControl/>
      <w:autoSpaceDE/>
      <w:autoSpaceDN/>
      <w:adjustRightInd/>
      <w:spacing w:before="0" w:after="0"/>
      <w:ind w:firstLine="708"/>
      <w:jc w:val="both"/>
    </w:pPr>
    <w:rPr>
      <w:sz w:val="24"/>
      <w:szCs w:val="24"/>
    </w:rPr>
  </w:style>
  <w:style w:type="character" w:customStyle="1" w:styleId="24">
    <w:name w:val="Основной текст с отступом 2 Знак"/>
    <w:basedOn w:val="a0"/>
    <w:link w:val="23"/>
    <w:uiPriority w:val="99"/>
    <w:semiHidden/>
    <w:locked/>
    <w:rPr>
      <w:rFonts w:cs="Times New Roman"/>
      <w:sz w:val="20"/>
    </w:rPr>
  </w:style>
  <w:style w:type="character" w:styleId="a9">
    <w:name w:val="Hyperlink"/>
    <w:basedOn w:val="a0"/>
    <w:uiPriority w:val="99"/>
    <w:rsid w:val="005E1B18"/>
    <w:rPr>
      <w:rFonts w:cs="Times New Roman"/>
      <w:color w:val="0000FF"/>
      <w:u w:val="single"/>
    </w:rPr>
  </w:style>
  <w:style w:type="paragraph" w:styleId="aa">
    <w:name w:val="Subtitle"/>
    <w:basedOn w:val="a"/>
    <w:link w:val="ab"/>
    <w:uiPriority w:val="99"/>
    <w:qFormat/>
    <w:rsid w:val="005E1B18"/>
    <w:pPr>
      <w:widowControl/>
      <w:autoSpaceDE/>
      <w:autoSpaceDN/>
      <w:adjustRightInd/>
      <w:spacing w:before="0" w:after="0"/>
      <w:jc w:val="center"/>
    </w:pPr>
    <w:rPr>
      <w:sz w:val="36"/>
      <w:szCs w:val="24"/>
    </w:rPr>
  </w:style>
  <w:style w:type="character" w:customStyle="1" w:styleId="ab">
    <w:name w:val="Подзаголовок Знак"/>
    <w:basedOn w:val="a0"/>
    <w:link w:val="aa"/>
    <w:uiPriority w:val="11"/>
    <w:locked/>
    <w:rPr>
      <w:rFonts w:ascii="Cambria" w:hAnsi="Cambria" w:cs="Times New Roman"/>
      <w:sz w:val="24"/>
    </w:rPr>
  </w:style>
  <w:style w:type="paragraph" w:customStyle="1" w:styleId="ConsNonformat">
    <w:name w:val="ConsNonformat"/>
    <w:uiPriority w:val="99"/>
    <w:rsid w:val="005E1B18"/>
    <w:pPr>
      <w:widowControl w:val="0"/>
      <w:autoSpaceDE w:val="0"/>
      <w:autoSpaceDN w:val="0"/>
      <w:adjustRightInd w:val="0"/>
    </w:pPr>
    <w:rPr>
      <w:rFonts w:ascii="Courier New" w:hAnsi="Courier New" w:cs="Courier New"/>
    </w:rPr>
  </w:style>
  <w:style w:type="paragraph" w:customStyle="1" w:styleId="ConsCell">
    <w:name w:val="ConsCell"/>
    <w:uiPriority w:val="99"/>
    <w:rsid w:val="005E1B18"/>
    <w:pPr>
      <w:widowControl w:val="0"/>
      <w:autoSpaceDE w:val="0"/>
      <w:autoSpaceDN w:val="0"/>
      <w:adjustRightInd w:val="0"/>
    </w:pPr>
    <w:rPr>
      <w:rFonts w:ascii="Arial" w:hAnsi="Arial" w:cs="Arial"/>
    </w:rPr>
  </w:style>
  <w:style w:type="character" w:styleId="ac">
    <w:name w:val="FollowedHyperlink"/>
    <w:basedOn w:val="a0"/>
    <w:uiPriority w:val="99"/>
    <w:rsid w:val="005E1B18"/>
    <w:rPr>
      <w:rFonts w:cs="Times New Roman"/>
      <w:color w:val="800080"/>
      <w:u w:val="single"/>
    </w:rPr>
  </w:style>
  <w:style w:type="paragraph" w:styleId="ad">
    <w:name w:val="footer"/>
    <w:basedOn w:val="a"/>
    <w:link w:val="ae"/>
    <w:uiPriority w:val="99"/>
    <w:rsid w:val="005E1B18"/>
    <w:pPr>
      <w:widowControl/>
      <w:tabs>
        <w:tab w:val="center" w:pos="4677"/>
        <w:tab w:val="right" w:pos="9355"/>
      </w:tabs>
      <w:autoSpaceDE/>
      <w:autoSpaceDN/>
      <w:adjustRightInd/>
      <w:spacing w:before="0" w:after="0"/>
    </w:pPr>
    <w:rPr>
      <w:sz w:val="24"/>
      <w:szCs w:val="24"/>
    </w:r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5E1B18"/>
    <w:rPr>
      <w:rFonts w:cs="Times New Roman"/>
    </w:rPr>
  </w:style>
  <w:style w:type="paragraph" w:customStyle="1" w:styleId="af0">
    <w:name w:val="Знак"/>
    <w:basedOn w:val="a"/>
    <w:uiPriority w:val="99"/>
    <w:rsid w:val="005E1B18"/>
    <w:pPr>
      <w:widowControl/>
      <w:autoSpaceDE/>
      <w:autoSpaceDN/>
      <w:adjustRightInd/>
      <w:spacing w:before="0" w:after="160" w:line="240" w:lineRule="exact"/>
    </w:pPr>
    <w:rPr>
      <w:rFonts w:ascii="Verdana" w:hAnsi="Verdana" w:cs="Verdana"/>
      <w:lang w:val="en-US" w:eastAsia="en-US"/>
    </w:rPr>
  </w:style>
  <w:style w:type="paragraph" w:customStyle="1" w:styleId="11">
    <w:name w:val="Знак1"/>
    <w:basedOn w:val="a"/>
    <w:uiPriority w:val="99"/>
    <w:rsid w:val="005E1B18"/>
    <w:pPr>
      <w:widowControl/>
      <w:autoSpaceDE/>
      <w:autoSpaceDN/>
      <w:adjustRightInd/>
      <w:spacing w:before="0" w:after="160" w:line="240" w:lineRule="exact"/>
    </w:pPr>
    <w:rPr>
      <w:rFonts w:ascii="Verdana" w:hAnsi="Verdana" w:cs="Verdana"/>
      <w:lang w:val="en-US" w:eastAsia="en-US"/>
    </w:rPr>
  </w:style>
  <w:style w:type="paragraph" w:styleId="af1">
    <w:name w:val="header"/>
    <w:basedOn w:val="a"/>
    <w:link w:val="af2"/>
    <w:uiPriority w:val="99"/>
    <w:rsid w:val="005E1B18"/>
    <w:pPr>
      <w:widowControl/>
      <w:tabs>
        <w:tab w:val="center" w:pos="4677"/>
        <w:tab w:val="right" w:pos="9355"/>
      </w:tabs>
      <w:autoSpaceDE/>
      <w:autoSpaceDN/>
      <w:adjustRightInd/>
      <w:spacing w:before="0" w:after="0"/>
    </w:pPr>
    <w:rPr>
      <w:sz w:val="24"/>
      <w:szCs w:val="24"/>
    </w:rPr>
  </w:style>
  <w:style w:type="character" w:customStyle="1" w:styleId="af2">
    <w:name w:val="Верхний колонтитул Знак"/>
    <w:basedOn w:val="a0"/>
    <w:link w:val="af1"/>
    <w:uiPriority w:val="99"/>
    <w:semiHidden/>
    <w:locked/>
    <w:rPr>
      <w:rFonts w:cs="Times New Roman"/>
      <w:sz w:val="20"/>
    </w:rPr>
  </w:style>
  <w:style w:type="paragraph" w:styleId="af3">
    <w:name w:val="Balloon Text"/>
    <w:basedOn w:val="a"/>
    <w:link w:val="af4"/>
    <w:uiPriority w:val="99"/>
    <w:semiHidden/>
    <w:unhideWhenUsed/>
    <w:rsid w:val="004A14E5"/>
    <w:pPr>
      <w:spacing w:before="0" w:after="0"/>
    </w:pPr>
    <w:rPr>
      <w:rFonts w:ascii="Tahoma" w:hAnsi="Tahoma" w:cs="Tahoma"/>
      <w:sz w:val="16"/>
      <w:szCs w:val="16"/>
    </w:rPr>
  </w:style>
  <w:style w:type="character" w:customStyle="1" w:styleId="af4">
    <w:name w:val="Текст выноски Знак"/>
    <w:basedOn w:val="a0"/>
    <w:link w:val="af3"/>
    <w:uiPriority w:val="99"/>
    <w:semiHidden/>
    <w:locked/>
    <w:rsid w:val="004A14E5"/>
    <w:rPr>
      <w:rFonts w:ascii="Tahoma" w:hAnsi="Tahoma" w:cs="Tahoma"/>
      <w:sz w:val="16"/>
      <w:szCs w:val="16"/>
    </w:rPr>
  </w:style>
  <w:style w:type="paragraph" w:styleId="af5">
    <w:name w:val="No Spacing"/>
    <w:uiPriority w:val="1"/>
    <w:qFormat/>
    <w:rsid w:val="00D90EC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8F0F-CABC-4698-A615-E5F21D78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16075</Words>
  <Characters>91631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SPecialiST RePack</Company>
  <LinksUpToDate>false</LinksUpToDate>
  <CharactersWithSpaces>107492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Admin</dc:creator>
  <cp:keywords/>
  <dc:description/>
  <cp:lastModifiedBy>user</cp:lastModifiedBy>
  <cp:revision>2</cp:revision>
  <cp:lastPrinted>2016-06-07T09:59:00Z</cp:lastPrinted>
  <dcterms:created xsi:type="dcterms:W3CDTF">2016-11-08T11:45:00Z</dcterms:created>
  <dcterms:modified xsi:type="dcterms:W3CDTF">2016-11-08T11:45:00Z</dcterms:modified>
</cp:coreProperties>
</file>