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90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>
      <w:pPr>
        <w:pStyle w:val="Normal"/>
        <w:jc w:val="center"/>
        <w:rPr>
          <w:lang w:val="ru-RU"/>
        </w:rPr>
      </w:pPr>
      <w:r>
        <w:rPr>
          <w:b/>
          <w:sz w:val="20"/>
          <w:szCs w:val="20"/>
          <w:u w:val="none"/>
          <w:lang w:val="ru-RU"/>
        </w:rPr>
        <w:t>реализуемого оборудования</w:t>
      </w:r>
    </w:p>
    <w:p>
      <w:pPr>
        <w:pStyle w:val="Normal"/>
        <w:jc w:val="center"/>
        <w:rPr>
          <w:b/>
          <w:b/>
          <w:sz w:val="20"/>
          <w:szCs w:val="20"/>
          <w:u w:val="none"/>
          <w:lang w:val="ru-RU"/>
        </w:rPr>
      </w:pPr>
      <w:r>
        <w:rPr>
          <w:b/>
          <w:sz w:val="20"/>
          <w:szCs w:val="20"/>
          <w:u w:val="none"/>
          <w:lang w:val="ru-RU"/>
        </w:rPr>
      </w:r>
    </w:p>
    <w:p>
      <w:pPr>
        <w:pStyle w:val="Normal"/>
        <w:jc w:val="center"/>
        <w:rPr>
          <w:b/>
          <w:b/>
          <w:sz w:val="20"/>
          <w:szCs w:val="20"/>
          <w:u w:val="none"/>
          <w:lang w:val="ru-RU"/>
        </w:rPr>
      </w:pPr>
      <w:r>
        <w:rPr>
          <w:b/>
          <w:sz w:val="20"/>
          <w:szCs w:val="20"/>
          <w:u w:val="none"/>
          <w:lang w:val="ru-RU"/>
        </w:rPr>
      </w:r>
    </w:p>
    <w:tbl>
      <w:tblPr>
        <w:tblStyle w:val="6"/>
        <w:tblW w:w="105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207"/>
        <w:gridCol w:w="3555"/>
        <w:gridCol w:w="1895"/>
      </w:tblGrid>
      <w:tr>
        <w:trPr>
          <w:trHeight w:val="517" w:hRule="atLeast"/>
        </w:trPr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Наименование оборудования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Модель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Год выпуска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2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3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4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Токарный с ПУ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16К20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1986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2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Токарный с ПУ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16К20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1986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3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Продольно-фрезерный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6622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1964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4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Кругло-шлифовальный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3М162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1983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5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резьбонакатной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ГД8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1971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6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Унив. фрезерный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en-US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en-US"/>
              </w:rPr>
              <w:t>FSS400X160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1986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7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Гор. фрезерный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en-US"/>
              </w:rPr>
              <w:t>6H81</w:t>
            </w: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Г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1965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8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Токарный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en-US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en-US"/>
              </w:rPr>
              <w:t>SV18RA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1966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9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Кругло-шлифовальный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3У10А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1986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10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Координатно-расточной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2Д450Ф2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1977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11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Пресс механ. кривошип.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КД212Е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1987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12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Токарный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en-US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en-US"/>
              </w:rPr>
              <w:t>SV18RA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1968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13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Координатно-расточной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en-US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en-US"/>
              </w:rPr>
              <w:t>2A450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1964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14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Станок для худ. ковки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«Ажур»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15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Абразивно-отрезной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8242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1976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16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 xml:space="preserve">Зубодолбежный 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5М14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1961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17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Зубофрезерный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5306К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1970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18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Зубошевинговальный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5702В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1981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Унив. фрезерный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6Т80Ш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1987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20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Токарный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1К62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1966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21</w:t>
            </w:r>
          </w:p>
        </w:tc>
        <w:tc>
          <w:tcPr>
            <w:tcW w:w="4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Долбежный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745А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position w:val="0"/>
                <w:sz w:val="24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  <w:lang w:val="ru-RU"/>
              </w:rPr>
              <w:t>1966</w:t>
            </w:r>
          </w:p>
        </w:tc>
      </w:tr>
    </w:tbl>
    <w:p>
      <w:pPr>
        <w:pStyle w:val="Normal"/>
        <w:jc w:val="left"/>
        <w:rPr>
          <w:b/>
          <w:b/>
          <w:sz w:val="20"/>
          <w:szCs w:val="20"/>
          <w:u w:val="none"/>
          <w:lang w:val="ru-RU"/>
        </w:rPr>
      </w:pPr>
      <w:r>
        <w:rPr>
          <w:b/>
          <w:sz w:val="20"/>
          <w:szCs w:val="20"/>
          <w:u w:val="none"/>
          <w:lang w:val="ru-RU"/>
        </w:rPr>
      </w:r>
    </w:p>
    <w:p>
      <w:pPr>
        <w:pStyle w:val="Normal"/>
        <w:ind w:left="-480" w:hanging="0"/>
        <w:jc w:val="left"/>
        <w:rPr/>
      </w:pPr>
      <w:r>
        <w:rPr/>
      </w:r>
    </w:p>
    <w:sectPr>
      <w:type w:val="nextPage"/>
      <w:pgSz w:w="11906" w:h="16838"/>
      <w:pgMar w:left="960" w:right="629" w:header="0" w:top="1440" w:footer="0" w:bottom="1440" w:gutter="0"/>
      <w:lnNumType w:countBy="5" w:restart="newPage" w:distance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99" w:semiHidden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99"/>
    <w:unhideWhenUsed/>
    <w:qFormat/>
    <w:pPr>
      <w:widowControl w:val="false"/>
      <w:bidi w:val="0"/>
      <w:jc w:val="left"/>
    </w:pPr>
    <w:rPr>
      <w:rFonts w:ascii="Times New Roman" w:hAnsi="Times New Roman" w:eastAsia="Times New Roman" w:cs=""/>
      <w:color w:val="000000"/>
      <w:kern w:val="0"/>
      <w:sz w:val="24"/>
      <w:szCs w:val="24"/>
      <w:lang w:val="ru-RU" w:eastAsia="ru-RU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>
    <w:name w:val="Нумерация строк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uiPriority w:val="0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uiPriority w:val="0"/>
    <w:pPr>
      <w:tabs>
        <w:tab w:val="clear" w:pos="708"/>
        <w:tab w:val="center" w:pos="4153" w:leader="none"/>
        <w:tab w:val="right" w:pos="8306" w:leader="none"/>
      </w:tabs>
    </w:pPr>
    <w:rPr/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3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LibreOffice/6.2.1.2$Windows_X86_64 LibreOffice_project/7bcb35dc3024a62dea0caee87020152d1ee96e71</Application>
  <Pages>1</Pages>
  <Words>107</Words>
  <Characters>607</Characters>
  <CharactersWithSpaces>623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2022-12-02T07:43:00Z</dcterms:created>
  <dc:creator>way</dc:creator>
  <dc:description/>
  <dc:language>ru-RU</dc:language>
  <cp:lastModifiedBy/>
  <dcterms:modified xsi:type="dcterms:W3CDTF">2022-12-20T10:17:27Z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725C28A279DE4844B228312A276EAA0E</vt:lpwstr>
  </property>
  <property fmtid="{D5CDD505-2E9C-101B-9397-08002B2CF9AE}" pid="4" name="KSOProductBuildVer">
    <vt:lpwstr>1049-11.2.0.11417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